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w Cen MT" w:hAnsi="Tw Cen MT"/>
        </w:rPr>
        <w:id w:val="116797337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A62EFFA" w14:textId="3B3CEC7A" w:rsidR="00E95E09" w:rsidRPr="009D7697" w:rsidRDefault="00E95E09" w:rsidP="009A7A75">
          <w:pPr>
            <w:spacing w:line="360" w:lineRule="auto"/>
            <w:jc w:val="both"/>
            <w:rPr>
              <w:rFonts w:ascii="Tw Cen MT" w:hAnsi="Tw Cen MT"/>
            </w:rPr>
          </w:pPr>
        </w:p>
        <w:p w14:paraId="5C9F6113" w14:textId="2906EFEC" w:rsidR="00E95E09" w:rsidRPr="009D7697" w:rsidRDefault="00F327B3" w:rsidP="009A7A75">
          <w:pPr>
            <w:spacing w:line="360" w:lineRule="auto"/>
            <w:jc w:val="both"/>
            <w:rPr>
              <w:rFonts w:ascii="Tw Cen MT" w:hAnsi="Tw Cen MT"/>
              <w:b/>
            </w:rPr>
          </w:pPr>
          <w:r w:rsidRPr="009D7697">
            <w:rPr>
              <w:rFonts w:ascii="Tw Cen MT" w:hAnsi="Tw Cen MT"/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0AE55F58" wp14:editId="23024467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4865370</wp:posOffset>
                        </wp:positionV>
                      </mc:Fallback>
                    </mc:AlternateContent>
                    <wp:extent cx="5551170" cy="3158490"/>
                    <wp:effectExtent l="0" t="0" r="0" b="0"/>
                    <wp:wrapSquare wrapText="bothSides"/>
                    <wp:docPr id="164" name="Szövegdoboz 1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51170" cy="3158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E42EF6" w14:textId="3FF8AFD7" w:rsidR="00E95E09" w:rsidRDefault="00CF0817">
                                <w:pPr>
                                  <w:pStyle w:val="Nincstrkz"/>
                                  <w:jc w:val="right"/>
                                  <w:rPr>
                                    <w:caps/>
                                    <w:color w:val="17365D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7365D" w:themeColor="text2" w:themeShade="BF"/>
                                      <w:sz w:val="96"/>
                                      <w:szCs w:val="96"/>
                                    </w:rPr>
                                    <w:alias w:val="Cím"/>
                                    <w:tag w:val=""/>
                                    <w:id w:val="-207611918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95E09" w:rsidRPr="00E95E09">
                                      <w:rPr>
                                        <w:caps/>
                                        <w:color w:val="17365D" w:themeColor="text2" w:themeShade="BF"/>
                                        <w:sz w:val="96"/>
                                        <w:szCs w:val="96"/>
                                      </w:rPr>
                                      <w:t>Etikai kódex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Alcím"/>
                                  <w:tag w:val=""/>
                                  <w:id w:val="191827931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EEA6EEF" w14:textId="3C734044" w:rsidR="00E95E09" w:rsidRDefault="00E95E09">
                                    <w:pPr>
                                      <w:pStyle w:val="Nincstrkz"/>
                                      <w:jc w:val="right"/>
                                      <w:rPr>
                                        <w:smallCaps/>
                                        <w:color w:val="1F497D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E95E09">
                                      <w:rPr>
                                        <w:smallCaps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>FC. Nagykanizsa Labdarúgó Egyesület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AE55F58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3" o:spid="_x0000_s1026" type="#_x0000_t202" style="position:absolute;left:0;text-align:left;margin-left:0;margin-top:0;width:437.1pt;height:248.7pt;z-index:251687936;visibility:visible;mso-wrap-style:square;mso-width-percent:734;mso-height-percent:0;mso-left-percent:150;mso-top-percent:455;mso-wrap-distance-left:9pt;mso-wrap-distance-top:0;mso-wrap-distance-right:9pt;mso-wrap-distance-bottom:0;mso-position-horizontal-relative:page;mso-position-vertical-relative:page;mso-width-percent:734;mso-height-percent:0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gmuwIAALIFAAAOAAAAZHJzL2Uyb0RvYy54bWysVNuOmzAQfa/Uf7D8zgIJSQAtWe2GUFXa&#10;XqRtP8CAAatgU9sJ2V31t/oD/bGOTUj28lK15cEaPDNnbsdzeXXoWrSnUjHBE+xfeBhRXoiS8TrB&#10;X79kToiR0oSXpBWcJvieKny1fvvmcuhjOhONaEsqEYBwFQ99ghut+9h1VdHQjqgL0VMOykrIjmj4&#10;lbVbSjIAete6M89buoOQZS9FQZWC23RU4rXFrypa6E9VpahGbYIhN21Pac/cnO76ksS1JH3DimMa&#10;5C+y6AjjEPQElRJN0E6yV1AdK6RQotIXhehcUVWsoLYGqMb3XlRz15Ce2lqgOao/tUn9P9ji4/6z&#10;RKyE2S0DjDjpYEh3D79+7mldilw8IN+fmy4NvYrB+K4Hc324EQfwsBWr/lYU3xTiYtMQXtNrKcXQ&#10;UFJClr7xdJ+4jjjKgOTDB1FCMLLTwgIdKtmZFkJTEKDDtO5PE6IHjQq4XCwWvr8CVQG6ub8Ig8jO&#10;0CXx5N5Lpd9R0SEjJFgCBSw82d8qbdIh8WRionGRsba1NGj5swswHG8gOLganUnDTvUx8qJtuA0D&#10;J5gtt07gpalznW0CZ5n5q0U6Tzeb1P9h4vpB3LCypNyEmRjmB382wSPXR26cOKZEy0oDZ1JSss43&#10;rUR7AgzP7GebDpqzmfs8DdsEqOVFSf4s8G5mkZMtw5UTZMHCiVZe6Hh+dBMtvSAK0ux5SbeM038v&#10;CQ0JXs4X3simc9IvavPs97o2EndMww5pWZfg8GREYsPBLS/taDVh7Sg/aYVJ/9wKGPc0aMtYQ9KR&#10;rvqQHwDF0DgX5T1wVwpgFrAQFh8IjZAPGA2wRBKsvu+IpBi17znw32ycSZCTkE8C4QW4JjjHaBQ3&#10;etxMu16yugHk8YVxcQ1vpGKWvecsji8LFoMt4rjEzOZ5+m+tzqt2/RsAAP//AwBQSwMEFAAGAAgA&#10;AAAhAL8Gu1DcAAAABQEAAA8AAABkcnMvZG93bnJldi54bWxMj0FPg0AQhe8m/Q+baeLNLiWkIDI0&#10;TY3x5MFWjceFHYHAziK7bfHfu3rRyyQv7+W9b4rtbAZxpsl1lhHWqwgEcW11xw3Cy/HhJgPhvGKt&#10;BsuE8EUOtuXiqlC5thd+pvPBNyKUsMsVQuv9mEvp6paMcis7Egfvw05G+SCnRupJXUK5GWQcRRtp&#10;VMdhoVUj7Vuq+8PJINx3TZ9mnxtXJfPjU/9q3qL3dYx4vZx3dyA8zf4vDD/4AR3KwFTZE2snBoTw&#10;iP+9wcvSJAZRISS3aQKyLOR/+vIbAAD//wMAUEsBAi0AFAAGAAgAAAAhALaDOJL+AAAA4QEAABMA&#10;AAAAAAAAAAAAAAAAAAAAAFtDb250ZW50X1R5cGVzXS54bWxQSwECLQAUAAYACAAAACEAOP0h/9YA&#10;AACUAQAACwAAAAAAAAAAAAAAAAAvAQAAX3JlbHMvLnJlbHNQSwECLQAUAAYACAAAACEAuYuYJrsC&#10;AACyBQAADgAAAAAAAAAAAAAAAAAuAgAAZHJzL2Uyb0RvYy54bWxQSwECLQAUAAYACAAAACEAvwa7&#10;UNwAAAAFAQAADwAAAAAAAAAAAAAAAAAVBQAAZHJzL2Rvd25yZXYueG1sUEsFBgAAAAAEAAQA8wAA&#10;AB4GAAAAAA==&#10;" filled="f" stroked="f" strokeweight=".5pt">
                    <v:textbox inset="0,0,0,0">
                      <w:txbxContent>
                        <w:p w14:paraId="2AE42EF6" w14:textId="3FF8AFD7" w:rsidR="00E95E09" w:rsidRDefault="00E95E09">
                          <w:pPr>
                            <w:pStyle w:val="Nincstrkz"/>
                            <w:jc w:val="right"/>
                            <w:rPr>
                              <w:caps/>
                              <w:color w:val="17365D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17365D" w:themeColor="text2" w:themeShade="BF"/>
                                <w:sz w:val="96"/>
                                <w:szCs w:val="96"/>
                              </w:rPr>
                              <w:alias w:val="Cím"/>
                              <w:tag w:val=""/>
                              <w:id w:val="-20761191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E95E09">
                                <w:rPr>
                                  <w:caps/>
                                  <w:color w:val="17365D" w:themeColor="text2" w:themeShade="BF"/>
                                  <w:sz w:val="96"/>
                                  <w:szCs w:val="96"/>
                                </w:rPr>
                                <w:t>Etikai kódex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1F497D" w:themeColor="text2"/>
                              <w:sz w:val="40"/>
                              <w:szCs w:val="40"/>
                            </w:rPr>
                            <w:alias w:val="Alcím"/>
                            <w:tag w:val=""/>
                            <w:id w:val="191827931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EEA6EEF" w14:textId="3C734044" w:rsidR="00E95E09" w:rsidRDefault="00E95E09">
                              <w:pPr>
                                <w:pStyle w:val="Nincstrkz"/>
                                <w:jc w:val="right"/>
                                <w:rPr>
                                  <w:smallCaps/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 w:rsidRPr="00E95E09">
                                <w:rPr>
                                  <w:smallCaps/>
                                  <w:color w:val="1F497D" w:themeColor="text2"/>
                                  <w:sz w:val="40"/>
                                  <w:szCs w:val="40"/>
                                </w:rPr>
                                <w:t>FC. Nagykanizsa Labdarúgó Egyesület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D7697">
            <w:rPr>
              <w:rFonts w:ascii="Tw Cen MT" w:hAnsi="Tw Cen MT"/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7A0901B3" wp14:editId="0FD5DDC5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5551170" cy="309880"/>
                    <wp:effectExtent l="0" t="0" r="11430" b="7620"/>
                    <wp:wrapSquare wrapText="bothSides"/>
                    <wp:docPr id="163" name="Szövegdoboz 1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51170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17365D" w:themeColor="text2" w:themeShade="BF"/>
                                    <w:sz w:val="40"/>
                                    <w:szCs w:val="40"/>
                                  </w:rPr>
                                  <w:alias w:val="Közzététel dátuma"/>
                                  <w:tag w:val=""/>
                                  <w:id w:val="-102579205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8-01T00:00:00Z">
                                    <w:dateFormat w:val="yyyy. MMMM d."/>
                                    <w:lid w:val="hu-H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B7C9C28" w14:textId="73BD9737" w:rsidR="00E95E09" w:rsidRDefault="00DD0E85">
                                    <w:pPr>
                                      <w:pStyle w:val="Nincstrkz"/>
                                      <w:jc w:val="right"/>
                                      <w:rPr>
                                        <w:caps/>
                                        <w:color w:val="17365D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7365D" w:themeColor="text2" w:themeShade="BF"/>
                                        <w:sz w:val="40"/>
                                        <w:szCs w:val="40"/>
                                        <w:lang w:val="hu-HU"/>
                                      </w:rPr>
                                      <w:t>2021. augusztus 1.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1" o:spid="_x0000_s1027" type="#_x0000_t202" style="position:absolute;left:0;text-align:left;margin-left:0;margin-top:0;width:437.1pt;height:24.4pt;z-index:251689984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tOkQIAAHoFAAAOAAAAZHJzL2Uyb0RvYy54bWysVM1u2zAMvg/YOwi6r44bpOuMOEWWosOA&#10;oC2WDj0rspQYlURNUmKnD7YX2IuNku2k6HbpsItMix8p/nzk9KrViuyF8zWYkuZnI0qE4VDVZlPS&#10;7w83Hy4p8YGZiikwoqQH4enV7P27aWMLcQ5bUJVwBJ0YXzS2pNsQbJFlnm+FZv4MrDColOA0C/jr&#10;NlnlWIPetcrOR6OLrAFXWQdceI+3152SzpJ/KQUPd1J6EYgqKcYW0unSuY5nNpuyYuOY3da8D4P9&#10;QxSa1QYfPbq6ZoGRnav/cKVr7sCDDGccdAZS1lykHDCbfPQqm9WWWZFyweJ4eyyT/39u+e3+3pG6&#10;wt5djCkxTGOTVs+/fu7FpoI1PJM8z2OVGusLBK8swkP7GVq0SBl7uwT+5BGSvcB0Bh7RsSqtdDp+&#10;MV+ChtiIw7H4og2E4+VkMsnzj6jiqBuPPl1epu5kJ2vrfPgiQJMolNRhc1MEbL/0Ib7PigESHzNw&#10;UyuVGqwMaUp6MZ6MksFRgxbKRKxIVOndxDS6yJMUDkpEjDLfhMRSpQTiRSKpWChH9gzpxTgXJqRi&#10;Jb+IjiiJQbzFsMefonqLcZfH8DKYcDTWtQHXNSzO1ins6mkIWXb4vpG+yzuWILTrtuPIwIQ1VAck&#10;goNuoLzlNzU2Zcl8uGcOJwj7iFsh3OEhFWDxoZco2YJ7/tt9xCOxUUtJgxNZUv9jx5ygRH01SPk4&#10;voPgBmE9CGanF4BdyHHfWJ5ENHBBDaJ0oB9xWczjK6hihuNbJV0P4iJ0ewGXDRfzeQLhkFoWlmZl&#10;+cD3SLGH9pE52/MwIINvYZhVVryiY4dNfLHzXUBSJq7GunZV7OuNA54o3C+juEFe/ifUaWXOfgMA&#10;AP//AwBQSwMEFAAGAAgAAAAhAPeYZdbcAAAABAEAAA8AAABkcnMvZG93bnJldi54bWxMj0FLw0AQ&#10;he9C/8Mygje7sRa7xGxKEQuiXloV6W2bHbOh2ZmQ3bTx37t6sZeBx3u8902xHH0rjtiHhknDzTQD&#10;gVSxbajW8P62vlYgQjRkTcuEGr4xwLKcXBQmt3yiDR63sRaphEJuNLgYu1zKUDn0Jky5Q0reF/fe&#10;xCT7WtrenFK5b+Usy+6kNw2lBWc6fHBYHbaD12Bf14/P6sMddnzL9PL0qYZ6p7S+uhxX9yAijvE/&#10;DL/4CR3KxLTngWwQrYb0SPy7yVOL+QzEXsNcKZBlIc/hyx8AAAD//wMAUEsBAi0AFAAGAAgAAAAh&#10;ALaDOJL+AAAA4QEAABMAAAAAAAAAAAAAAAAAAAAAAFtDb250ZW50X1R5cGVzXS54bWxQSwECLQAU&#10;AAYACAAAACEAOP0h/9YAAACUAQAACwAAAAAAAAAAAAAAAAAvAQAAX3JlbHMvLnJlbHNQSwECLQAU&#10;AAYACAAAACEAT9rLTpECAAB6BQAADgAAAAAAAAAAAAAAAAAuAgAAZHJzL2Uyb0RvYy54bWxQSwEC&#10;LQAUAAYACAAAACEA95hl1twAAAAEAQAADwAAAAAAAAAAAAAAAADrBAAAZHJzL2Rvd25yZXYueG1s&#10;UEsFBgAAAAAEAAQA8wAAAPQFAAAAAA==&#10;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17365D" w:themeColor="text2" w:themeShade="BF"/>
                              <w:sz w:val="40"/>
                              <w:szCs w:val="40"/>
                            </w:rPr>
                            <w:alias w:val="Közzététel dátuma"/>
                            <w:tag w:val=""/>
                            <w:id w:val="-10257920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8-01T00:00:00Z">
                              <w:dateFormat w:val="yyyy. MMMM d.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B7C9C28" w14:textId="73BD9737" w:rsidR="00E95E09" w:rsidRDefault="00DD0E85">
                              <w:pPr>
                                <w:pStyle w:val="Nincstrkz"/>
                                <w:jc w:val="right"/>
                                <w:rPr>
                                  <w:cap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17365D" w:themeColor="text2" w:themeShade="BF"/>
                                  <w:sz w:val="40"/>
                                  <w:szCs w:val="40"/>
                                  <w:lang w:val="hu-HU"/>
                                </w:rPr>
                                <w:t>2021. augusztus 1.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D7697">
            <w:rPr>
              <w:rFonts w:ascii="Tw Cen MT" w:hAnsi="Tw Cen MT"/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5E58F34A" wp14:editId="3C38B79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8950325</wp:posOffset>
                        </wp:positionV>
                      </mc:Fallback>
                    </mc:AlternateContent>
                    <wp:extent cx="5551170" cy="855345"/>
                    <wp:effectExtent l="0" t="0" r="11430" b="1905"/>
                    <wp:wrapSquare wrapText="bothSides"/>
                    <wp:docPr id="162" name="Szövegdoboz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51170" cy="855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Szerző"/>
                                  <w:tag w:val=""/>
                                  <w:id w:val="-113308980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48787DF" w14:textId="44B3B252" w:rsidR="00E95E09" w:rsidRDefault="00E95E09">
                                    <w:pPr>
                                      <w:pStyle w:val="Nincstrkz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Kovács  TAmás</w:t>
                                    </w:r>
                                    <w:proofErr w:type="gramEnd"/>
                                  </w:p>
                                </w:sdtContent>
                              </w:sdt>
                              <w:p w14:paraId="0E746B47" w14:textId="785B5FA6" w:rsidR="00E95E09" w:rsidRDefault="00CF0817">
                                <w:pPr>
                                  <w:pStyle w:val="Nincstrkz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</w:rPr>
                                    <w:alias w:val="Cég"/>
                                    <w:tag w:val=""/>
                                    <w:id w:val="-57613685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95E09">
                                      <w:rPr>
                                        <w:caps/>
                                        <w:color w:val="262626" w:themeColor="text1" w:themeTint="D9"/>
                                      </w:rPr>
                                      <w:t>elnök</w:t>
                                    </w:r>
                                  </w:sdtContent>
                                </w:sdt>
                              </w:p>
                              <w:p w14:paraId="2344409C" w14:textId="6D56A025" w:rsidR="00E95E09" w:rsidRDefault="00CF0817">
                                <w:pPr>
                                  <w:pStyle w:val="Nincstrkz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</w:rPr>
                                    <w:alias w:val="Cím"/>
                                    <w:tag w:val=""/>
                                    <w:id w:val="197047616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95E09">
                                      <w:rPr>
                                        <w:color w:val="262626" w:themeColor="text1" w:themeTint="D9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95E09">
                                  <w:rPr>
                                    <w:color w:val="262626" w:themeColor="text1" w:themeTint="D9"/>
                                    <w:lang w:val="hu-H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5E58F34A" id="Szövegdoboz 112" o:spid="_x0000_s1028" type="#_x0000_t202" style="position:absolute;left:0;text-align:left;margin-left:0;margin-top:0;width:437.1pt;height:67.35pt;z-index:251688960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l5kQIAAHoFAAAOAAAAZHJzL2Uyb0RvYy54bWysVM1u2zAMvg/YOwi6r47TuSuMOkXWosOA&#10;oC2WDj0rspQYlURNUmKnD7YX2IuNku2k6HbpsItMix8p/nzkxWWnFdkJ5xswFc1PJpQIw6FuzLqi&#10;3x9uPpxT4gMzNVNgREX3wtPL2ft3F60txRQ2oGrhCDoxvmxtRTch2DLLPN8IzfwJWGFQKcFpFvDX&#10;rbPasRa9a5VNJ5OzrAVXWwdceI+3172SzpJ/KQUPd1J6EYiqKMYW0unSuYpnNrtg5doxu2n4EAb7&#10;hyg0aww+enB1zQIjW9f84Uo33IEHGU446AykbLhIOWA2+eRVNssNsyLlgsXx9lAm///c8tvdvSNN&#10;jb07m1JimMYmLZ9//dyJdQ0reCZ5Po1Vaq0vEby0CA/dZ+jQImXs7QL4k0dI9gLTG3hEx6p00un4&#10;xXwJGmIj9ofiiy4QjpdFUeT5J1Rx1J0XxenHIr6bHa2t8+GLAE2iUFGHzU0RsN3Chx46QuJjBm4a&#10;pfCelcqQtqJnp8UkGRw06FyZCBCJKoObmEYfeZLCXoneyTchsVQpgXiRSCqulCM7hvRinAsT8iFo&#10;ZRAdURKDeIvhgD9G9RbjPo/xZTDhYKwbA65vWJytY9j10xiy7PFDI32fdyxB6FZd4siBCSuo90gE&#10;B/1AectvGmzKgvlwzxxOEPYRt0K4w0MqwOLDIFGyAff8t/uIR2KjlpIWJ7Ki/seWOUGJ+mqQ8nF8&#10;R8GNwmoUzFZfAXYhx31jeRLRwAU1itKBfsRlMY+voIoZjm9VdDWKV6HfC7hsuJjPEwiH1LKwMEvL&#10;R75Hij10j8zZgYcBGXwL46yy8hUde2xsp4H5NoBsEldjXfsqDvXGAU9sH5ZR3CAv/xPquDJnvwEA&#10;AP//AwBQSwMEFAAGAAgAAAAhAPQJEebaAAAABQEAAA8AAABkcnMvZG93bnJldi54bWxMj8FOwzAQ&#10;RO9I/IO1SNyok1LRKsSpoFK5cGrLB2ziJYmI11HsNGm/noULXEZazWjmbb6dXafONITWs4F0kYAi&#10;rrxtuTbwcdo/bECFiGyx80wGLhRgW9ze5JhZP/GBzsdYKynhkKGBJsY+0zpUDTkMC98Ti/fpB4dR&#10;zqHWdsBJyl2nl0nypB22LAsN9rRrqPo6js5AdS3jNT3s33fuatvLNM4pvr0ac383vzyDijTHvzD8&#10;4As6FMJU+pFtUJ0BeST+qnib9WoJqpTQ42oNusj1f/riGwAA//8DAFBLAQItABQABgAIAAAAIQC2&#10;gziS/gAAAOEBAAATAAAAAAAAAAAAAAAAAAAAAABbQ29udGVudF9UeXBlc10ueG1sUEsBAi0AFAAG&#10;AAgAAAAhADj9If/WAAAAlAEAAAsAAAAAAAAAAAAAAAAALwEAAF9yZWxzLy5yZWxzUEsBAi0AFAAG&#10;AAgAAAAhAE7x2XmRAgAAegUAAA4AAAAAAAAAAAAAAAAALgIAAGRycy9lMm9Eb2MueG1sUEsBAi0A&#10;FAAGAAgAAAAhAPQJEebaAAAABQEAAA8AAAAAAAAAAAAAAAAA6wQAAGRycy9kb3ducmV2LnhtbFBL&#10;BQYAAAAABAAEAPMAAADyBQAAAAA=&#10;" filled="f" stroked="f" strokeweight=".5pt">
                    <v:path arrowok="t"/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Szerző"/>
                            <w:tag w:val=""/>
                            <w:id w:val="-113308980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48787DF" w14:textId="44B3B252" w:rsidR="00E95E09" w:rsidRDefault="00E95E09">
                              <w:pPr>
                                <w:pStyle w:val="Nincstrkz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Kovács  TAmás</w:t>
                              </w:r>
                              <w:proofErr w:type="gramEnd"/>
                            </w:p>
                          </w:sdtContent>
                        </w:sdt>
                        <w:p w14:paraId="0E746B47" w14:textId="785B5FA6" w:rsidR="00E95E09" w:rsidRDefault="00E95E09">
                          <w:pPr>
                            <w:pStyle w:val="Nincstrkz"/>
                            <w:jc w:val="right"/>
                            <w:rPr>
                              <w:caps/>
                              <w:color w:val="262626" w:themeColor="text1" w:themeTint="D9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</w:rPr>
                              <w:alias w:val="Cég"/>
                              <w:tag w:val=""/>
                              <w:id w:val="-57613685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</w:rPr>
                                <w:t>elnök</w:t>
                              </w:r>
                            </w:sdtContent>
                          </w:sdt>
                        </w:p>
                        <w:p w14:paraId="2344409C" w14:textId="6D56A025" w:rsidR="00E95E09" w:rsidRDefault="00E95E09">
                          <w:pPr>
                            <w:pStyle w:val="Nincstrkz"/>
                            <w:jc w:val="right"/>
                            <w:rPr>
                              <w:caps/>
                              <w:color w:val="262626" w:themeColor="text1" w:themeTint="D9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</w:rPr>
                              <w:alias w:val="Cím"/>
                              <w:tag w:val=""/>
                              <w:id w:val="197047616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lang w:val="hu-HU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D7697">
            <w:rPr>
              <w:rFonts w:ascii="Tw Cen MT" w:hAnsi="Tw Cen MT"/>
              <w:noProof/>
              <w:lang w:val="hu-HU" w:eastAsia="hu-HU"/>
            </w:rPr>
            <mc:AlternateContent>
              <mc:Choice Requires="wpg">
                <w:drawing>
                  <wp:anchor distT="0" distB="0" distL="114300" distR="114300" simplePos="0" relativeHeight="251686912" behindDoc="0" locked="0" layoutInCell="1" allowOverlap="1" wp14:anchorId="2BBBE9F3" wp14:editId="59511B59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075" cy="9720580"/>
                    <wp:effectExtent l="0" t="0" r="9525" b="0"/>
                    <wp:wrapNone/>
                    <wp:docPr id="159" name="Csoport 1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19075" cy="972058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60" name="Téglalap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Téglalap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5F4F39D7" id="Csoport 114" o:spid="_x0000_s1026" style="position:absolute;margin-left:0;margin-top:0;width:17.25pt;height:765.4pt;z-index:25168691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2pQWAMAAAwLAAAOAAAAZHJzL2Uyb0RvYy54bWzsVm1r5DYQ/l7ofxD63qy9ZJNdE+dY9ppQ&#10;CHehSbnPiiy/UFmjStp403/U39E/1hnJdnKbcJRrKRTui5E0L5p5ZuaxLt4des0elfMdmJLnJxln&#10;ykioOtOU/Jf7qx/WnPkgTCU0GFXyJ+X5u8vvv7sYbKGW0IKulGPoxPhisCVvQ7DFYuFlq3rhT8Aq&#10;g8IaXC8Cbl2zqJwY0HuvF8ssO1sM4CrrQCrv8fR9EvLL6L+ulQwf69qrwHTJMbYQvy5+H+i7uLwQ&#10;ReOEbTs5hiG+IopedAYvnV29F0Gwveteueo76cBDHU4k9Auo606qmANmk2dH2Vw72NuYS1MMjZ1h&#10;QmiPcPpqt/LD461jXYW1W204M6LHIu08WHCB5fkpATTYpkC9a2fv7K1LWeLyBuSvHsWLYzntm2fl&#10;Q+16MsJk2SEi/zQjrw6BSTxc5pvsfMWZRNHmfJmt1mNpZIv1e2Um2x8nw+X6LMPCRsP89DTDDcUk&#10;inRtDG4OZrDYZf4ZSP/PgLxrhVWxPp4AmoA8w3gSkPd//tFooYVFKFcJyqhJOEZgfeFHSP8WSi+S&#10;XZ+vEabPkxWFdT5cK+gZLUrusP9jW4rHGx8SLpMKlcSD7qqrTuu4oZlTO+3Yo8BpEVIqE5Yjmp9p&#10;akP6BsgyOaUThHpKJ67Ck1akp83PqsYWozLHYOJwH1+UJ1ErKpXuX2Epp/Rmi1jZ6JA813j/7Ht0&#10;8FYS+ZjEqE+mKnLDbJx9KbCU4mwRbwYTZuO+M+DecqDDfHPSn0BK0BBKD1A9Yd84SMzkrbzqsHQ3&#10;wodb4ZCKsJeQXsNH/NQahpLDuOKsBff7W+ekj42NUs4GpLaS+9/2winO9E8GW35Dc4JcGDenKxw3&#10;ztxLycNLidn3O8B+yJHIrYxL0g96WtYO+k/Iwlu6FUXCSLy75DK4abMLiXKRx6XabqMa8p8V4cbc&#10;WUnOCVVqzfvDJ+Hs2L8B+eEDTGMmiqM2TrpkaWC7D1B3scefcR3xxpEnFvtPZh9hej37Z0ezTyH7&#10;RKDMwK4VplFbb3FaCQrqN4oWKSURLm2+yBPrTb5C6iNLbO03qHGZmCN18kQ1ExP8a2Qxdfs3svhG&#10;Fv9vsojPBnxyxf/N+DykN93LfZzS50fs5V8AAAD//wMAUEsDBBQABgAIAAAAIQBFU7H42gAAAAUB&#10;AAAPAAAAZHJzL2Rvd25yZXYueG1sTI/BTsMwEETvSPyDtUjcqENDUQlxKoREbwhIOcDNiZckwl5H&#10;8bYNf8/CBS4jrWY087bczMGrA05piGTgcpGBQmqjG6gz8Lp7uFiDSmzJWR8JDXxhgk11elLawsUj&#10;veCh5k5JCaXCGuiZx0Lr1PYYbFrEEUm8jzgFy3JOnXaTPUp58HqZZdc62IFkobcj3vfYftb7YID0&#10;zm1D/RTecr6pl+/PjX/cNsacn813t6AYZ/4Lww++oEMlTE3ck0vKG5BH+FfFy69WoBrJrPJsDboq&#10;9X/66hsAAP//AwBQSwECLQAUAAYACAAAACEAtoM4kv4AAADhAQAAEwAAAAAAAAAAAAAAAAAAAAAA&#10;W0NvbnRlbnRfVHlwZXNdLnhtbFBLAQItABQABgAIAAAAIQA4/SH/1gAAAJQBAAALAAAAAAAAAAAA&#10;AAAAAC8BAABfcmVscy8ucmVsc1BLAQItABQABgAIAAAAIQA472pQWAMAAAwLAAAOAAAAAAAAAAAA&#10;AAAAAC4CAABkcnMvZTJvRG9jLnhtbFBLAQItABQABgAIAAAAIQBFU7H42gAAAAUBAAAPAAAAAAAA&#10;AAAAAAAAALIFAABkcnMvZG93bnJldi54bWxQSwUGAAAAAAQABADzAAAAuQYAAAAA&#10;">
                    <v:rect id="Téglalap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DjsMA&#10;AADcAAAADwAAAGRycy9kb3ducmV2LnhtbESPQWsCMRCF70L/Q5hCb5pVRGVrFCkU9yAFtT9g2Iyb&#10;xWSybKKu/75zEHqb4b1575v1dghe3alPbWQD00kBiriOtuXGwO/5e7wClTKyRR+ZDDwpwXbzNlpj&#10;aeODj3Q/5UZJCKcSDbicu1LrVDsKmCaxIxbtEvuAWda+0bbHh4QHr2dFsdABW5YGhx19Oaqvp1sw&#10;4Au80fK4+rm4fcPLear84VoZ8/E+7D5BZRryv/l1XVnBXwi+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wDjsMAAADcAAAADwAAAAAAAAAAAAAAAACYAgAAZHJzL2Rv&#10;d25yZXYueG1sUEsFBgAAAAAEAAQA9QAAAIgDAAAAAA==&#10;" fillcolor="#c0504d [3205]" stroked="f" strokeweight="2pt"/>
                    <v:rect id="Téglalap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x9cQA&#10;AADcAAAADwAAAGRycy9kb3ducmV2LnhtbESPQWuDQBCF74X8h2UCvZRkVRopJhsJgZaeUjSBXgd3&#10;qjburLhbtf8+WyjkNsP35r03u3w2nRhpcK1lBfE6AkFcWd1yreByfl29gHAeWWNnmRT8koN8v3jY&#10;YabtxAWNpa9FMGGXoYLG+z6T0lUNGXRr2xMH9mUHgz6sQy31gFMwN51MoiiVBlsOCQ32dGyoupY/&#10;RsF18xann0/f2n4kBY7P1YkCUOpxOR+2IDzN/i7+v37XoX4aw98zYQK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cfXEAAAA3AAAAA8AAAAAAAAAAAAAAAAAmAIAAGRycy9k&#10;b3ducmV2LnhtbFBLBQYAAAAABAAEAPUAAACJAwAAAAA=&#10;" fillcolor="#4f81bd [3204]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E95E09" w:rsidRPr="009D7697">
            <w:rPr>
              <w:rFonts w:ascii="Tw Cen MT" w:hAnsi="Tw Cen MT"/>
              <w:b/>
              <w:sz w:val="22"/>
              <w:szCs w:val="22"/>
            </w:rPr>
            <w:br w:type="page"/>
          </w:r>
        </w:p>
      </w:sdtContent>
    </w:sdt>
    <w:p w14:paraId="5C9F6117" w14:textId="77777777" w:rsidR="00FB66E6" w:rsidRPr="009D7697" w:rsidRDefault="00FB66E6" w:rsidP="009A7A75">
      <w:pPr>
        <w:spacing w:line="360" w:lineRule="auto"/>
        <w:jc w:val="both"/>
        <w:rPr>
          <w:rFonts w:ascii="Tw Cen MT" w:hAnsi="Tw Cen MT"/>
        </w:rPr>
        <w:sectPr w:rsidR="00FB66E6" w:rsidRPr="009D7697" w:rsidSect="00E95E09">
          <w:footerReference w:type="default" r:id="rId10"/>
          <w:type w:val="continuous"/>
          <w:pgSz w:w="11910" w:h="16840"/>
          <w:pgMar w:top="1580" w:right="580" w:bottom="280" w:left="560" w:header="708" w:footer="708" w:gutter="0"/>
          <w:pgNumType w:start="0"/>
          <w:cols w:space="708"/>
          <w:titlePg/>
          <w:docGrid w:linePitch="299"/>
        </w:sectPr>
      </w:pPr>
    </w:p>
    <w:p w14:paraId="5C9F6128" w14:textId="1EE55AF2" w:rsidR="00FB66E6" w:rsidRPr="009D7697" w:rsidRDefault="00FB66E6" w:rsidP="009A7A75">
      <w:pPr>
        <w:spacing w:before="149" w:line="360" w:lineRule="auto"/>
        <w:jc w:val="both"/>
        <w:rPr>
          <w:rFonts w:ascii="Tw Cen MT" w:hAnsi="Tw Cen MT"/>
          <w:b/>
          <w:i/>
          <w:sz w:val="11"/>
        </w:rPr>
      </w:pPr>
    </w:p>
    <w:p w14:paraId="5C9F6129" w14:textId="0E7A80D6" w:rsidR="00FB66E6" w:rsidRPr="009D7697" w:rsidRDefault="00DD0E85" w:rsidP="00DD0E85">
      <w:pPr>
        <w:spacing w:before="99" w:line="360" w:lineRule="auto"/>
        <w:ind w:right="4135"/>
        <w:jc w:val="both"/>
        <w:rPr>
          <w:rFonts w:ascii="Tw Cen MT" w:hAnsi="Tw Cen MT"/>
          <w:b/>
          <w:i/>
          <w:color w:val="0070C0"/>
          <w:sz w:val="32"/>
        </w:rPr>
      </w:pPr>
      <w:bookmarkStart w:id="0" w:name="_GoBack"/>
      <w:bookmarkEnd w:id="0"/>
      <w:proofErr w:type="spellStart"/>
      <w:r>
        <w:rPr>
          <w:rFonts w:ascii="Tw Cen MT" w:hAnsi="Tw Cen MT"/>
          <w:b/>
          <w:i/>
          <w:color w:val="0070C0"/>
          <w:sz w:val="32"/>
        </w:rPr>
        <w:t>Tartalomjegyzé</w:t>
      </w:r>
      <w:r w:rsidR="00E37BA1" w:rsidRPr="009D7697">
        <w:rPr>
          <w:rFonts w:ascii="Tw Cen MT" w:hAnsi="Tw Cen MT"/>
          <w:b/>
          <w:i/>
          <w:color w:val="0070C0"/>
          <w:sz w:val="32"/>
        </w:rPr>
        <w:t>k</w:t>
      </w:r>
      <w:proofErr w:type="spellEnd"/>
    </w:p>
    <w:sdt>
      <w:sdtPr>
        <w:rPr>
          <w:rFonts w:ascii="Tw Cen MT" w:hAnsi="Tw Cen MT"/>
        </w:rPr>
        <w:id w:val="1605303762"/>
        <w:docPartObj>
          <w:docPartGallery w:val="Table of Contents"/>
          <w:docPartUnique/>
        </w:docPartObj>
      </w:sdtPr>
      <w:sdtEndPr/>
      <w:sdtContent>
        <w:p w14:paraId="6A4269C9" w14:textId="77777777" w:rsidR="00641B59" w:rsidRDefault="009D23A8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r w:rsidRPr="009D7697">
            <w:rPr>
              <w:rFonts w:ascii="Tw Cen MT" w:hAnsi="Tw Cen MT"/>
            </w:rPr>
            <w:fldChar w:fldCharType="begin"/>
          </w:r>
          <w:r w:rsidRPr="009D7697">
            <w:rPr>
              <w:rFonts w:ascii="Tw Cen MT" w:hAnsi="Tw Cen MT"/>
            </w:rPr>
            <w:instrText xml:space="preserve"> TOC \o "1-1" \h \z \u </w:instrText>
          </w:r>
          <w:r w:rsidRPr="009D7697">
            <w:rPr>
              <w:rFonts w:ascii="Tw Cen MT" w:hAnsi="Tw Cen MT"/>
            </w:rPr>
            <w:fldChar w:fldCharType="separate"/>
          </w:r>
          <w:hyperlink w:anchor="_Toc77530479" w:history="1">
            <w:r w:rsidR="00641B59" w:rsidRPr="00A65B57">
              <w:rPr>
                <w:rStyle w:val="Hiperhivatkozs"/>
                <w:rFonts w:ascii="Tw Cen MT" w:hAnsi="Tw Cen MT"/>
                <w:noProof/>
              </w:rPr>
              <w:t>Preambulum</w:t>
            </w:r>
            <w:r w:rsidR="00641B59">
              <w:rPr>
                <w:noProof/>
                <w:webHidden/>
              </w:rPr>
              <w:tab/>
            </w:r>
            <w:r w:rsidR="00641B59">
              <w:rPr>
                <w:noProof/>
                <w:webHidden/>
              </w:rPr>
              <w:fldChar w:fldCharType="begin"/>
            </w:r>
            <w:r w:rsidR="00641B59">
              <w:rPr>
                <w:noProof/>
                <w:webHidden/>
              </w:rPr>
              <w:instrText xml:space="preserve"> PAGEREF _Toc77530479 \h </w:instrText>
            </w:r>
            <w:r w:rsidR="00641B59">
              <w:rPr>
                <w:noProof/>
                <w:webHidden/>
              </w:rPr>
            </w:r>
            <w:r w:rsidR="00641B59">
              <w:rPr>
                <w:noProof/>
                <w:webHidden/>
              </w:rPr>
              <w:fldChar w:fldCharType="separate"/>
            </w:r>
            <w:r w:rsidR="00641B59">
              <w:rPr>
                <w:noProof/>
                <w:webHidden/>
              </w:rPr>
              <w:t>3</w:t>
            </w:r>
            <w:r w:rsidR="00641B59">
              <w:rPr>
                <w:noProof/>
                <w:webHidden/>
              </w:rPr>
              <w:fldChar w:fldCharType="end"/>
            </w:r>
          </w:hyperlink>
        </w:p>
        <w:p w14:paraId="10E13E15" w14:textId="77777777" w:rsidR="00641B59" w:rsidRDefault="00CF0817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0" w:history="1">
            <w:r w:rsidR="00641B59" w:rsidRPr="00A65B57">
              <w:rPr>
                <w:rStyle w:val="Hiperhivatkozs"/>
                <w:rFonts w:ascii="Tw Cen MT" w:hAnsi="Tw Cen MT"/>
                <w:noProof/>
              </w:rPr>
              <w:t>Az etikai szabályzat személyi érintettjei</w:t>
            </w:r>
            <w:r w:rsidR="00641B59">
              <w:rPr>
                <w:noProof/>
                <w:webHidden/>
              </w:rPr>
              <w:tab/>
            </w:r>
            <w:r w:rsidR="00641B59">
              <w:rPr>
                <w:noProof/>
                <w:webHidden/>
              </w:rPr>
              <w:fldChar w:fldCharType="begin"/>
            </w:r>
            <w:r w:rsidR="00641B59">
              <w:rPr>
                <w:noProof/>
                <w:webHidden/>
              </w:rPr>
              <w:instrText xml:space="preserve"> PAGEREF _Toc77530480 \h </w:instrText>
            </w:r>
            <w:r w:rsidR="00641B59">
              <w:rPr>
                <w:noProof/>
                <w:webHidden/>
              </w:rPr>
            </w:r>
            <w:r w:rsidR="00641B59">
              <w:rPr>
                <w:noProof/>
                <w:webHidden/>
              </w:rPr>
              <w:fldChar w:fldCharType="separate"/>
            </w:r>
            <w:r w:rsidR="00641B59">
              <w:rPr>
                <w:noProof/>
                <w:webHidden/>
              </w:rPr>
              <w:t>4</w:t>
            </w:r>
            <w:r w:rsidR="00641B59">
              <w:rPr>
                <w:noProof/>
                <w:webHidden/>
              </w:rPr>
              <w:fldChar w:fldCharType="end"/>
            </w:r>
          </w:hyperlink>
        </w:p>
        <w:p w14:paraId="2C175AFC" w14:textId="77777777" w:rsidR="00641B59" w:rsidRDefault="00CF0817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1" w:history="1">
            <w:r w:rsidR="00641B59" w:rsidRPr="00A65B57">
              <w:rPr>
                <w:rStyle w:val="Hiperhivatkozs"/>
                <w:rFonts w:ascii="Tw Cen MT" w:hAnsi="Tw Cen MT"/>
                <w:noProof/>
              </w:rPr>
              <w:t>Az etikai szabályzat területi hatálya</w:t>
            </w:r>
            <w:r w:rsidR="00641B59">
              <w:rPr>
                <w:noProof/>
                <w:webHidden/>
              </w:rPr>
              <w:tab/>
            </w:r>
            <w:r w:rsidR="00641B59">
              <w:rPr>
                <w:noProof/>
                <w:webHidden/>
              </w:rPr>
              <w:fldChar w:fldCharType="begin"/>
            </w:r>
            <w:r w:rsidR="00641B59">
              <w:rPr>
                <w:noProof/>
                <w:webHidden/>
              </w:rPr>
              <w:instrText xml:space="preserve"> PAGEREF _Toc77530481 \h </w:instrText>
            </w:r>
            <w:r w:rsidR="00641B59">
              <w:rPr>
                <w:noProof/>
                <w:webHidden/>
              </w:rPr>
            </w:r>
            <w:r w:rsidR="00641B59">
              <w:rPr>
                <w:noProof/>
                <w:webHidden/>
              </w:rPr>
              <w:fldChar w:fldCharType="separate"/>
            </w:r>
            <w:r w:rsidR="00641B59">
              <w:rPr>
                <w:noProof/>
                <w:webHidden/>
              </w:rPr>
              <w:t>4</w:t>
            </w:r>
            <w:r w:rsidR="00641B59">
              <w:rPr>
                <w:noProof/>
                <w:webHidden/>
              </w:rPr>
              <w:fldChar w:fldCharType="end"/>
            </w:r>
          </w:hyperlink>
        </w:p>
        <w:p w14:paraId="170A4799" w14:textId="77777777" w:rsidR="00641B59" w:rsidRDefault="00CF0817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2" w:history="1">
            <w:r w:rsidR="00641B59" w:rsidRPr="00A65B57">
              <w:rPr>
                <w:rStyle w:val="Hiperhivatkozs"/>
                <w:rFonts w:ascii="Tw Cen MT" w:hAnsi="Tw Cen MT"/>
                <w:noProof/>
              </w:rPr>
              <w:t>Etikai szabályok az elnökségi tagokra vonatkozóan</w:t>
            </w:r>
            <w:r w:rsidR="00641B59">
              <w:rPr>
                <w:noProof/>
                <w:webHidden/>
              </w:rPr>
              <w:tab/>
            </w:r>
            <w:r w:rsidR="00641B59">
              <w:rPr>
                <w:noProof/>
                <w:webHidden/>
              </w:rPr>
              <w:fldChar w:fldCharType="begin"/>
            </w:r>
            <w:r w:rsidR="00641B59">
              <w:rPr>
                <w:noProof/>
                <w:webHidden/>
              </w:rPr>
              <w:instrText xml:space="preserve"> PAGEREF _Toc77530482 \h </w:instrText>
            </w:r>
            <w:r w:rsidR="00641B59">
              <w:rPr>
                <w:noProof/>
                <w:webHidden/>
              </w:rPr>
            </w:r>
            <w:r w:rsidR="00641B59">
              <w:rPr>
                <w:noProof/>
                <w:webHidden/>
              </w:rPr>
              <w:fldChar w:fldCharType="separate"/>
            </w:r>
            <w:r w:rsidR="00641B59">
              <w:rPr>
                <w:noProof/>
                <w:webHidden/>
              </w:rPr>
              <w:t>5</w:t>
            </w:r>
            <w:r w:rsidR="00641B59">
              <w:rPr>
                <w:noProof/>
                <w:webHidden/>
              </w:rPr>
              <w:fldChar w:fldCharType="end"/>
            </w:r>
          </w:hyperlink>
        </w:p>
        <w:p w14:paraId="00696817" w14:textId="77777777" w:rsidR="00641B59" w:rsidRDefault="00CF0817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3" w:history="1">
            <w:r w:rsidR="00641B59" w:rsidRPr="00A65B57">
              <w:rPr>
                <w:rStyle w:val="Hiperhivatkozs"/>
                <w:rFonts w:ascii="Tw Cen MT" w:hAnsi="Tw Cen MT"/>
                <w:noProof/>
              </w:rPr>
              <w:t>Etikai szabályok a választott testületek tagjaira vonatkozóan</w:t>
            </w:r>
            <w:r w:rsidR="00641B59">
              <w:rPr>
                <w:noProof/>
                <w:webHidden/>
              </w:rPr>
              <w:tab/>
            </w:r>
            <w:r w:rsidR="00641B59">
              <w:rPr>
                <w:noProof/>
                <w:webHidden/>
              </w:rPr>
              <w:fldChar w:fldCharType="begin"/>
            </w:r>
            <w:r w:rsidR="00641B59">
              <w:rPr>
                <w:noProof/>
                <w:webHidden/>
              </w:rPr>
              <w:instrText xml:space="preserve"> PAGEREF _Toc77530483 \h </w:instrText>
            </w:r>
            <w:r w:rsidR="00641B59">
              <w:rPr>
                <w:noProof/>
                <w:webHidden/>
              </w:rPr>
            </w:r>
            <w:r w:rsidR="00641B59">
              <w:rPr>
                <w:noProof/>
                <w:webHidden/>
              </w:rPr>
              <w:fldChar w:fldCharType="separate"/>
            </w:r>
            <w:r w:rsidR="00641B59">
              <w:rPr>
                <w:noProof/>
                <w:webHidden/>
              </w:rPr>
              <w:t>5</w:t>
            </w:r>
            <w:r w:rsidR="00641B59">
              <w:rPr>
                <w:noProof/>
                <w:webHidden/>
              </w:rPr>
              <w:fldChar w:fldCharType="end"/>
            </w:r>
          </w:hyperlink>
        </w:p>
        <w:p w14:paraId="66CAF3F9" w14:textId="77777777" w:rsidR="00641B59" w:rsidRDefault="00CF0817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4" w:history="1">
            <w:r w:rsidR="00641B59" w:rsidRPr="00A65B57">
              <w:rPr>
                <w:rStyle w:val="Hiperhivatkozs"/>
                <w:rFonts w:ascii="Tw Cen MT" w:hAnsi="Tw Cen MT"/>
                <w:noProof/>
              </w:rPr>
              <w:t xml:space="preserve">Etikai szabályok az egyesület alkalmazottaira </w:t>
            </w:r>
            <w:r w:rsidR="00641B59" w:rsidRPr="00A65B57">
              <w:rPr>
                <w:rStyle w:val="Hiperhivatkozs"/>
                <w:rFonts w:ascii="Tw Cen MT" w:hAnsi="Tw Cen MT"/>
                <w:noProof/>
                <w:spacing w:val="-8"/>
              </w:rPr>
              <w:t>vonatkozóan</w:t>
            </w:r>
            <w:r w:rsidR="00641B59">
              <w:rPr>
                <w:noProof/>
                <w:webHidden/>
              </w:rPr>
              <w:tab/>
            </w:r>
            <w:r w:rsidR="00641B59">
              <w:rPr>
                <w:noProof/>
                <w:webHidden/>
              </w:rPr>
              <w:fldChar w:fldCharType="begin"/>
            </w:r>
            <w:r w:rsidR="00641B59">
              <w:rPr>
                <w:noProof/>
                <w:webHidden/>
              </w:rPr>
              <w:instrText xml:space="preserve"> PAGEREF _Toc77530484 \h </w:instrText>
            </w:r>
            <w:r w:rsidR="00641B59">
              <w:rPr>
                <w:noProof/>
                <w:webHidden/>
              </w:rPr>
            </w:r>
            <w:r w:rsidR="00641B59">
              <w:rPr>
                <w:noProof/>
                <w:webHidden/>
              </w:rPr>
              <w:fldChar w:fldCharType="separate"/>
            </w:r>
            <w:r w:rsidR="00641B59">
              <w:rPr>
                <w:noProof/>
                <w:webHidden/>
              </w:rPr>
              <w:t>6</w:t>
            </w:r>
            <w:r w:rsidR="00641B59">
              <w:rPr>
                <w:noProof/>
                <w:webHidden/>
              </w:rPr>
              <w:fldChar w:fldCharType="end"/>
            </w:r>
          </w:hyperlink>
        </w:p>
        <w:p w14:paraId="12FE8B73" w14:textId="77777777" w:rsidR="00641B59" w:rsidRDefault="00CF0817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5" w:history="1">
            <w:r w:rsidR="00641B59" w:rsidRPr="00A65B57">
              <w:rPr>
                <w:rStyle w:val="Hiperhivatkozs"/>
                <w:rFonts w:ascii="Tw Cen MT" w:hAnsi="Tw Cen MT"/>
                <w:noProof/>
              </w:rPr>
              <w:t xml:space="preserve">Etikai szabályok az edzőkre </w:t>
            </w:r>
            <w:r w:rsidR="00641B59" w:rsidRPr="00A65B57">
              <w:rPr>
                <w:rStyle w:val="Hiperhivatkozs"/>
                <w:rFonts w:ascii="Tw Cen MT" w:hAnsi="Tw Cen MT"/>
                <w:noProof/>
                <w:spacing w:val="-8"/>
              </w:rPr>
              <w:t>vonatkozóan</w:t>
            </w:r>
            <w:r w:rsidR="00641B59">
              <w:rPr>
                <w:noProof/>
                <w:webHidden/>
              </w:rPr>
              <w:tab/>
            </w:r>
            <w:r w:rsidR="00641B59">
              <w:rPr>
                <w:noProof/>
                <w:webHidden/>
              </w:rPr>
              <w:fldChar w:fldCharType="begin"/>
            </w:r>
            <w:r w:rsidR="00641B59">
              <w:rPr>
                <w:noProof/>
                <w:webHidden/>
              </w:rPr>
              <w:instrText xml:space="preserve"> PAGEREF _Toc77530485 \h </w:instrText>
            </w:r>
            <w:r w:rsidR="00641B59">
              <w:rPr>
                <w:noProof/>
                <w:webHidden/>
              </w:rPr>
            </w:r>
            <w:r w:rsidR="00641B59">
              <w:rPr>
                <w:noProof/>
                <w:webHidden/>
              </w:rPr>
              <w:fldChar w:fldCharType="separate"/>
            </w:r>
            <w:r w:rsidR="00641B59">
              <w:rPr>
                <w:noProof/>
                <w:webHidden/>
              </w:rPr>
              <w:t>6</w:t>
            </w:r>
            <w:r w:rsidR="00641B59">
              <w:rPr>
                <w:noProof/>
                <w:webHidden/>
              </w:rPr>
              <w:fldChar w:fldCharType="end"/>
            </w:r>
          </w:hyperlink>
        </w:p>
        <w:p w14:paraId="4A388388" w14:textId="77777777" w:rsidR="00641B59" w:rsidRDefault="00CF0817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6" w:history="1">
            <w:r w:rsidR="00641B59" w:rsidRPr="00A65B57">
              <w:rPr>
                <w:rStyle w:val="Hiperhivatkozs"/>
                <w:rFonts w:ascii="Tw Cen MT" w:hAnsi="Tw Cen MT"/>
                <w:noProof/>
              </w:rPr>
              <w:t>Etikai szabályok a játékosok</w:t>
            </w:r>
            <w:r w:rsidR="00641B59" w:rsidRPr="00A65B57">
              <w:rPr>
                <w:rStyle w:val="Hiperhivatkozs"/>
                <w:rFonts w:ascii="Tw Cen MT" w:hAnsi="Tw Cen MT"/>
                <w:noProof/>
                <w:spacing w:val="-8"/>
              </w:rPr>
              <w:t>ra vonatkozóan</w:t>
            </w:r>
            <w:r w:rsidR="00641B59">
              <w:rPr>
                <w:noProof/>
                <w:webHidden/>
              </w:rPr>
              <w:tab/>
            </w:r>
            <w:r w:rsidR="00641B59">
              <w:rPr>
                <w:noProof/>
                <w:webHidden/>
              </w:rPr>
              <w:fldChar w:fldCharType="begin"/>
            </w:r>
            <w:r w:rsidR="00641B59">
              <w:rPr>
                <w:noProof/>
                <w:webHidden/>
              </w:rPr>
              <w:instrText xml:space="preserve"> PAGEREF _Toc77530486 \h </w:instrText>
            </w:r>
            <w:r w:rsidR="00641B59">
              <w:rPr>
                <w:noProof/>
                <w:webHidden/>
              </w:rPr>
            </w:r>
            <w:r w:rsidR="00641B59">
              <w:rPr>
                <w:noProof/>
                <w:webHidden/>
              </w:rPr>
              <w:fldChar w:fldCharType="separate"/>
            </w:r>
            <w:r w:rsidR="00641B59">
              <w:rPr>
                <w:noProof/>
                <w:webHidden/>
              </w:rPr>
              <w:t>7</w:t>
            </w:r>
            <w:r w:rsidR="00641B59">
              <w:rPr>
                <w:noProof/>
                <w:webHidden/>
              </w:rPr>
              <w:fldChar w:fldCharType="end"/>
            </w:r>
          </w:hyperlink>
        </w:p>
        <w:p w14:paraId="751AE08E" w14:textId="77777777" w:rsidR="00641B59" w:rsidRDefault="00CF0817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7" w:history="1">
            <w:r w:rsidR="00641B59" w:rsidRPr="00A65B57">
              <w:rPr>
                <w:rStyle w:val="Hiperhivatkozs"/>
                <w:rFonts w:ascii="Tw Cen MT" w:hAnsi="Tw Cen MT"/>
                <w:noProof/>
              </w:rPr>
              <w:t>Etikai elvárások a szülőkre vonetkozóan</w:t>
            </w:r>
            <w:r w:rsidR="00641B59">
              <w:rPr>
                <w:noProof/>
                <w:webHidden/>
              </w:rPr>
              <w:tab/>
            </w:r>
            <w:r w:rsidR="00641B59">
              <w:rPr>
                <w:noProof/>
                <w:webHidden/>
              </w:rPr>
              <w:fldChar w:fldCharType="begin"/>
            </w:r>
            <w:r w:rsidR="00641B59">
              <w:rPr>
                <w:noProof/>
                <w:webHidden/>
              </w:rPr>
              <w:instrText xml:space="preserve"> PAGEREF _Toc77530487 \h </w:instrText>
            </w:r>
            <w:r w:rsidR="00641B59">
              <w:rPr>
                <w:noProof/>
                <w:webHidden/>
              </w:rPr>
            </w:r>
            <w:r w:rsidR="00641B59">
              <w:rPr>
                <w:noProof/>
                <w:webHidden/>
              </w:rPr>
              <w:fldChar w:fldCharType="separate"/>
            </w:r>
            <w:r w:rsidR="00641B59">
              <w:rPr>
                <w:noProof/>
                <w:webHidden/>
              </w:rPr>
              <w:t>9</w:t>
            </w:r>
            <w:r w:rsidR="00641B59">
              <w:rPr>
                <w:noProof/>
                <w:webHidden/>
              </w:rPr>
              <w:fldChar w:fldCharType="end"/>
            </w:r>
          </w:hyperlink>
        </w:p>
        <w:p w14:paraId="232593DC" w14:textId="77777777" w:rsidR="00641B59" w:rsidRDefault="00CF0817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8" w:history="1">
            <w:r w:rsidR="00641B59" w:rsidRPr="00A65B57">
              <w:rPr>
                <w:rStyle w:val="Hiperhivatkozs"/>
                <w:rFonts w:ascii="Tw Cen MT" w:hAnsi="Tw Cen MT"/>
                <w:noProof/>
              </w:rPr>
              <w:t>Etikai elvárások a sportesemények nézőivel kapcsolatban</w:t>
            </w:r>
            <w:r w:rsidR="00641B59">
              <w:rPr>
                <w:noProof/>
                <w:webHidden/>
              </w:rPr>
              <w:tab/>
            </w:r>
            <w:r w:rsidR="00641B59">
              <w:rPr>
                <w:noProof/>
                <w:webHidden/>
              </w:rPr>
              <w:fldChar w:fldCharType="begin"/>
            </w:r>
            <w:r w:rsidR="00641B59">
              <w:rPr>
                <w:noProof/>
                <w:webHidden/>
              </w:rPr>
              <w:instrText xml:space="preserve"> PAGEREF _Toc77530488 \h </w:instrText>
            </w:r>
            <w:r w:rsidR="00641B59">
              <w:rPr>
                <w:noProof/>
                <w:webHidden/>
              </w:rPr>
            </w:r>
            <w:r w:rsidR="00641B59">
              <w:rPr>
                <w:noProof/>
                <w:webHidden/>
              </w:rPr>
              <w:fldChar w:fldCharType="separate"/>
            </w:r>
            <w:r w:rsidR="00641B59">
              <w:rPr>
                <w:noProof/>
                <w:webHidden/>
              </w:rPr>
              <w:t>10</w:t>
            </w:r>
            <w:r w:rsidR="00641B59">
              <w:rPr>
                <w:noProof/>
                <w:webHidden/>
              </w:rPr>
              <w:fldChar w:fldCharType="end"/>
            </w:r>
          </w:hyperlink>
        </w:p>
        <w:p w14:paraId="73A62487" w14:textId="77777777" w:rsidR="00641B59" w:rsidRDefault="00CF0817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9" w:history="1">
            <w:r w:rsidR="00641B59" w:rsidRPr="00A65B57">
              <w:rPr>
                <w:rStyle w:val="Hiperhivatkozs"/>
                <w:rFonts w:ascii="Tw Cen MT" w:hAnsi="Tw Cen MT"/>
                <w:noProof/>
              </w:rPr>
              <w:t>Végszó</w:t>
            </w:r>
            <w:r w:rsidR="00641B59">
              <w:rPr>
                <w:noProof/>
                <w:webHidden/>
              </w:rPr>
              <w:tab/>
            </w:r>
            <w:r w:rsidR="00641B59">
              <w:rPr>
                <w:noProof/>
                <w:webHidden/>
              </w:rPr>
              <w:fldChar w:fldCharType="begin"/>
            </w:r>
            <w:r w:rsidR="00641B59">
              <w:rPr>
                <w:noProof/>
                <w:webHidden/>
              </w:rPr>
              <w:instrText xml:space="preserve"> PAGEREF _Toc77530489 \h </w:instrText>
            </w:r>
            <w:r w:rsidR="00641B59">
              <w:rPr>
                <w:noProof/>
                <w:webHidden/>
              </w:rPr>
            </w:r>
            <w:r w:rsidR="00641B59">
              <w:rPr>
                <w:noProof/>
                <w:webHidden/>
              </w:rPr>
              <w:fldChar w:fldCharType="separate"/>
            </w:r>
            <w:r w:rsidR="00641B59">
              <w:rPr>
                <w:noProof/>
                <w:webHidden/>
              </w:rPr>
              <w:t>10</w:t>
            </w:r>
            <w:r w:rsidR="00641B59">
              <w:rPr>
                <w:noProof/>
                <w:webHidden/>
              </w:rPr>
              <w:fldChar w:fldCharType="end"/>
            </w:r>
          </w:hyperlink>
        </w:p>
        <w:p w14:paraId="5C9F6133" w14:textId="3DAC6C66" w:rsidR="00FB66E6" w:rsidRPr="009D7697" w:rsidRDefault="009D23A8" w:rsidP="009A7A75">
          <w:pPr>
            <w:pStyle w:val="TJ1"/>
            <w:tabs>
              <w:tab w:val="right" w:leader="dot" w:pos="10630"/>
            </w:tabs>
            <w:spacing w:before="469" w:line="360" w:lineRule="auto"/>
            <w:ind w:left="0" w:firstLine="0"/>
            <w:jc w:val="both"/>
            <w:rPr>
              <w:rFonts w:ascii="Tw Cen MT" w:hAnsi="Tw Cen MT"/>
            </w:rPr>
          </w:pPr>
          <w:r w:rsidRPr="009D7697">
            <w:rPr>
              <w:rFonts w:ascii="Tw Cen MT" w:hAnsi="Tw Cen MT"/>
            </w:rPr>
            <w:fldChar w:fldCharType="end"/>
          </w:r>
        </w:p>
      </w:sdtContent>
    </w:sdt>
    <w:p w14:paraId="6443BA22" w14:textId="77777777" w:rsidR="00FB66E6" w:rsidRPr="009D7697" w:rsidRDefault="00FB66E6" w:rsidP="009A7A75">
      <w:pPr>
        <w:spacing w:line="360" w:lineRule="auto"/>
        <w:jc w:val="both"/>
        <w:rPr>
          <w:rFonts w:ascii="Tw Cen MT" w:hAnsi="Tw Cen MT"/>
          <w:i/>
        </w:rPr>
      </w:pPr>
    </w:p>
    <w:p w14:paraId="1F0BE389" w14:textId="77777777" w:rsidR="009D23A8" w:rsidRPr="009D7697" w:rsidRDefault="009D23A8" w:rsidP="009A7A75">
      <w:pPr>
        <w:spacing w:line="360" w:lineRule="auto"/>
        <w:jc w:val="both"/>
        <w:rPr>
          <w:rFonts w:ascii="Tw Cen MT" w:hAnsi="Tw Cen MT"/>
        </w:rPr>
      </w:pPr>
    </w:p>
    <w:p w14:paraId="6DCD7365" w14:textId="77777777" w:rsidR="009D23A8" w:rsidRPr="009D7697" w:rsidRDefault="009D23A8" w:rsidP="009A7A75">
      <w:pPr>
        <w:spacing w:line="360" w:lineRule="auto"/>
        <w:jc w:val="both"/>
        <w:rPr>
          <w:rFonts w:ascii="Tw Cen MT" w:hAnsi="Tw Cen MT"/>
        </w:rPr>
      </w:pPr>
    </w:p>
    <w:p w14:paraId="4FD56887" w14:textId="77777777" w:rsidR="009D23A8" w:rsidRPr="009D7697" w:rsidRDefault="009D23A8" w:rsidP="009A7A75">
      <w:pPr>
        <w:spacing w:line="360" w:lineRule="auto"/>
        <w:jc w:val="both"/>
        <w:rPr>
          <w:rFonts w:ascii="Tw Cen MT" w:hAnsi="Tw Cen MT"/>
        </w:rPr>
      </w:pPr>
    </w:p>
    <w:p w14:paraId="34E60BBD" w14:textId="77777777" w:rsidR="009D23A8" w:rsidRPr="009D7697" w:rsidRDefault="009D23A8" w:rsidP="009A7A75">
      <w:pPr>
        <w:spacing w:line="360" w:lineRule="auto"/>
        <w:jc w:val="both"/>
        <w:rPr>
          <w:rFonts w:ascii="Tw Cen MT" w:hAnsi="Tw Cen MT"/>
        </w:rPr>
      </w:pPr>
    </w:p>
    <w:p w14:paraId="2771F529" w14:textId="77777777" w:rsidR="009D23A8" w:rsidRPr="009D7697" w:rsidRDefault="009D23A8" w:rsidP="009A7A75">
      <w:pPr>
        <w:spacing w:line="360" w:lineRule="auto"/>
        <w:jc w:val="both"/>
        <w:rPr>
          <w:rFonts w:ascii="Tw Cen MT" w:hAnsi="Tw Cen MT"/>
          <w:i/>
        </w:rPr>
      </w:pPr>
    </w:p>
    <w:p w14:paraId="23CDD2A2" w14:textId="34A6CC69" w:rsidR="009D23A8" w:rsidRPr="009D7697" w:rsidRDefault="009D23A8" w:rsidP="009A7A75">
      <w:pPr>
        <w:tabs>
          <w:tab w:val="left" w:pos="2520"/>
        </w:tabs>
        <w:spacing w:line="360" w:lineRule="auto"/>
        <w:jc w:val="both"/>
        <w:rPr>
          <w:rFonts w:ascii="Tw Cen MT" w:hAnsi="Tw Cen MT"/>
          <w:i/>
        </w:rPr>
      </w:pPr>
      <w:r w:rsidRPr="009D7697">
        <w:rPr>
          <w:rFonts w:ascii="Tw Cen MT" w:hAnsi="Tw Cen MT"/>
          <w:i/>
        </w:rPr>
        <w:lastRenderedPageBreak/>
        <w:tab/>
      </w:r>
    </w:p>
    <w:p w14:paraId="5C9F6134" w14:textId="2A164D78" w:rsidR="009D23A8" w:rsidRPr="009D7697" w:rsidRDefault="009D23A8" w:rsidP="009A7A75">
      <w:pPr>
        <w:tabs>
          <w:tab w:val="left" w:pos="2520"/>
        </w:tabs>
        <w:spacing w:line="360" w:lineRule="auto"/>
        <w:jc w:val="both"/>
        <w:rPr>
          <w:rFonts w:ascii="Tw Cen MT" w:hAnsi="Tw Cen MT"/>
        </w:rPr>
        <w:sectPr w:rsidR="009D23A8" w:rsidRPr="009D7697">
          <w:headerReference w:type="default" r:id="rId11"/>
          <w:pgSz w:w="11910" w:h="16840"/>
          <w:pgMar w:top="1840" w:right="580" w:bottom="280" w:left="560" w:header="435" w:footer="0" w:gutter="0"/>
          <w:pgNumType w:start="2"/>
          <w:cols w:space="708"/>
        </w:sectPr>
      </w:pPr>
      <w:r w:rsidRPr="009D7697">
        <w:rPr>
          <w:rFonts w:ascii="Tw Cen MT" w:hAnsi="Tw Cen MT"/>
        </w:rPr>
        <w:tab/>
      </w:r>
    </w:p>
    <w:p w14:paraId="5C9F6135" w14:textId="3449B0C8" w:rsidR="00FB66E6" w:rsidRPr="00A80E78" w:rsidRDefault="00B54175" w:rsidP="009A7A75">
      <w:pPr>
        <w:pStyle w:val="Cmsor1"/>
        <w:spacing w:before="233" w:line="360" w:lineRule="auto"/>
        <w:ind w:left="517"/>
        <w:jc w:val="both"/>
        <w:rPr>
          <w:rFonts w:ascii="Tw Cen MT" w:hAnsi="Tw Cen MT"/>
        </w:rPr>
      </w:pPr>
      <w:bookmarkStart w:id="1" w:name="_TOC_250008"/>
      <w:bookmarkStart w:id="2" w:name="_Toc77530479"/>
      <w:bookmarkEnd w:id="1"/>
      <w:r w:rsidRPr="00A80E78">
        <w:rPr>
          <w:rFonts w:ascii="Tw Cen MT" w:hAnsi="Tw Cen MT"/>
        </w:rPr>
        <w:lastRenderedPageBreak/>
        <w:t>Preambulum</w:t>
      </w:r>
      <w:bookmarkEnd w:id="2"/>
    </w:p>
    <w:p w14:paraId="5C9F6136" w14:textId="77777777" w:rsidR="00FB66E6" w:rsidRPr="00A80E78" w:rsidRDefault="00FB66E6" w:rsidP="009A7A75">
      <w:pPr>
        <w:pStyle w:val="Szvegtrzs"/>
        <w:spacing w:line="360" w:lineRule="auto"/>
        <w:jc w:val="both"/>
        <w:rPr>
          <w:rFonts w:ascii="Tw Cen MT" w:hAnsi="Tw Cen MT"/>
          <w:b/>
          <w:sz w:val="28"/>
        </w:rPr>
      </w:pPr>
    </w:p>
    <w:p w14:paraId="32F96014" w14:textId="77777777" w:rsidR="00B54175" w:rsidRPr="00A80E78" w:rsidRDefault="00B54175" w:rsidP="009A7A75">
      <w:pPr>
        <w:pStyle w:val="Szvegtrzs"/>
        <w:spacing w:line="360" w:lineRule="auto"/>
        <w:jc w:val="both"/>
        <w:rPr>
          <w:rFonts w:ascii="Tw Cen MT" w:hAnsi="Tw Cen MT"/>
          <w:b/>
          <w:sz w:val="28"/>
        </w:rPr>
      </w:pPr>
    </w:p>
    <w:p w14:paraId="4C1C371C" w14:textId="77777777" w:rsidR="00B54175" w:rsidRPr="00A80E78" w:rsidRDefault="009D7697" w:rsidP="009A7A75">
      <w:pPr>
        <w:spacing w:before="1" w:line="360" w:lineRule="auto"/>
        <w:ind w:left="517" w:right="134" w:firstLine="283"/>
        <w:jc w:val="both"/>
        <w:rPr>
          <w:rFonts w:ascii="Tw Cen MT" w:hAnsi="Tw Cen MT"/>
        </w:rPr>
      </w:pPr>
      <w:r w:rsidRPr="00A80E78">
        <w:rPr>
          <w:rFonts w:ascii="Tw Cen MT" w:hAnsi="Tw Cen MT"/>
          <w:b/>
        </w:rPr>
        <w:t xml:space="preserve">Egyesületünk </w:t>
      </w:r>
      <w:r w:rsidR="00E37BA1" w:rsidRPr="00A80E78">
        <w:rPr>
          <w:rFonts w:ascii="Tw Cen MT" w:hAnsi="Tw Cen MT"/>
          <w:b/>
        </w:rPr>
        <w:t xml:space="preserve">célja, hogy a </w:t>
      </w:r>
      <w:r w:rsidR="00B54175" w:rsidRPr="00A80E78">
        <w:rPr>
          <w:rFonts w:ascii="Tw Cen MT" w:hAnsi="Tw Cen MT"/>
          <w:b/>
        </w:rPr>
        <w:t xml:space="preserve">példaként állított, </w:t>
      </w:r>
      <w:r w:rsidR="00E37BA1" w:rsidRPr="00A80E78">
        <w:rPr>
          <w:rFonts w:ascii="Tw Cen MT" w:hAnsi="Tw Cen MT"/>
          <w:b/>
        </w:rPr>
        <w:t xml:space="preserve">felnőttek által játszott labdarúgást megszerettessük a gyermekekkel és felkeltsük érdeklődésüket a játék iránt. </w:t>
      </w:r>
      <w:r w:rsidRPr="00A80E78">
        <w:rPr>
          <w:rFonts w:ascii="Tw Cen MT" w:hAnsi="Tw Cen MT"/>
          <w:b/>
        </w:rPr>
        <w:t xml:space="preserve">Stratégiai célunk, hogy Nagykanizsán hitelesen képviseljük az utánpótlás szakmai és szervezeti összefogását. </w:t>
      </w:r>
      <w:r w:rsidR="00E37BA1" w:rsidRPr="00A80E78">
        <w:rPr>
          <w:rFonts w:ascii="Tw Cen MT" w:hAnsi="Tw Cen MT"/>
        </w:rPr>
        <w:t xml:space="preserve">Szakmai </w:t>
      </w:r>
      <w:r w:rsidR="00B54175" w:rsidRPr="00A80E78">
        <w:rPr>
          <w:rFonts w:ascii="Tw Cen MT" w:hAnsi="Tw Cen MT"/>
        </w:rPr>
        <w:t xml:space="preserve">koncepciónkban </w:t>
      </w:r>
      <w:r w:rsidR="00E37BA1" w:rsidRPr="00A80E78">
        <w:rPr>
          <w:rFonts w:ascii="Tw Cen MT" w:hAnsi="Tw Cen MT"/>
        </w:rPr>
        <w:t>a</w:t>
      </w:r>
      <w:r w:rsidR="00B54175" w:rsidRPr="00A80E78">
        <w:rPr>
          <w:rFonts w:ascii="Tw Cen MT" w:hAnsi="Tw Cen MT"/>
        </w:rPr>
        <w:t>z</w:t>
      </w:r>
      <w:r w:rsidR="00E37BA1" w:rsidRPr="00A80E78">
        <w:rPr>
          <w:rFonts w:ascii="Tw Cen MT" w:hAnsi="Tw Cen MT"/>
        </w:rPr>
        <w:t xml:space="preserve"> oktatás,</w:t>
      </w:r>
      <w:r w:rsidR="00B54175" w:rsidRPr="00A80E78">
        <w:rPr>
          <w:rFonts w:ascii="Tw Cen MT" w:hAnsi="Tw Cen MT"/>
        </w:rPr>
        <w:t xml:space="preserve"> és gyakorlás mellett </w:t>
      </w:r>
      <w:r w:rsidR="00E37BA1" w:rsidRPr="00A80E78">
        <w:rPr>
          <w:rFonts w:ascii="Tw Cen MT" w:hAnsi="Tw Cen MT"/>
        </w:rPr>
        <w:t xml:space="preserve">a személyiségfejlődés természetes ütemének megfelelően felépített képzés, a játékosan tanult és begyakorolt mozgássorok elérése a cél. </w:t>
      </w:r>
    </w:p>
    <w:p w14:paraId="5C9F6139" w14:textId="19AE3DF0" w:rsidR="00FB66E6" w:rsidRPr="00A80E78" w:rsidRDefault="00B54175" w:rsidP="009A7A75">
      <w:pPr>
        <w:spacing w:before="1" w:line="360" w:lineRule="auto"/>
        <w:ind w:left="517" w:right="134" w:firstLine="283"/>
        <w:jc w:val="both"/>
        <w:rPr>
          <w:rFonts w:ascii="Tw Cen MT" w:hAnsi="Tw Cen MT"/>
        </w:rPr>
      </w:pPr>
      <w:r w:rsidRPr="00A80E78">
        <w:rPr>
          <w:rFonts w:ascii="Tw Cen MT" w:hAnsi="Tw Cen MT"/>
          <w:b/>
        </w:rPr>
        <w:t xml:space="preserve">Stratégiai célunk, </w:t>
      </w:r>
      <w:r w:rsidRPr="00A80E78">
        <w:rPr>
          <w:rFonts w:ascii="Tw Cen MT" w:hAnsi="Tw Cen MT"/>
        </w:rPr>
        <w:t xml:space="preserve">hogy a </w:t>
      </w:r>
      <w:r w:rsidR="00E37BA1" w:rsidRPr="00A80E78">
        <w:rPr>
          <w:rFonts w:ascii="Tw Cen MT" w:hAnsi="Tw Cen MT"/>
        </w:rPr>
        <w:t xml:space="preserve">felnőtt </w:t>
      </w:r>
      <w:r w:rsidRPr="00A80E78">
        <w:rPr>
          <w:rFonts w:ascii="Tw Cen MT" w:hAnsi="Tw Cen MT"/>
        </w:rPr>
        <w:t xml:space="preserve">csapat számára olyan </w:t>
      </w:r>
      <w:r w:rsidR="00E37BA1" w:rsidRPr="00A80E78">
        <w:rPr>
          <w:rFonts w:ascii="Tw Cen MT" w:hAnsi="Tw Cen MT"/>
        </w:rPr>
        <w:t>gondolkodó, váratlan megoldásokra képes, dönteni tudó, kreatív egyéniség</w:t>
      </w:r>
      <w:r w:rsidRPr="00A80E78">
        <w:rPr>
          <w:rFonts w:ascii="Tw Cen MT" w:hAnsi="Tw Cen MT"/>
        </w:rPr>
        <w:t xml:space="preserve">et képezzünk, akik a nagykanizsai kötődés miatt nézőket képesek vonzani a felnőtt csapat mérkőzéseire. </w:t>
      </w:r>
    </w:p>
    <w:p w14:paraId="543A9759" w14:textId="67245B27" w:rsidR="00B54175" w:rsidRPr="00A80E78" w:rsidRDefault="00B54175" w:rsidP="009A7A75">
      <w:pPr>
        <w:spacing w:line="360" w:lineRule="auto"/>
        <w:ind w:left="517"/>
        <w:jc w:val="both"/>
        <w:rPr>
          <w:rFonts w:ascii="Tw Cen MT" w:hAnsi="Tw Cen MT"/>
        </w:rPr>
      </w:pPr>
      <w:r w:rsidRPr="00A80E78">
        <w:rPr>
          <w:rFonts w:ascii="Tw Cen MT" w:hAnsi="Tw Cen MT"/>
        </w:rPr>
        <w:t>Nem egyszerűen a sportolás lehetőségének megteremtésére törekszünk. A küldetés ennél több! A célunk az, hogy azok a gyermekek</w:t>
      </w:r>
      <w:r w:rsidR="00A80E78" w:rsidRPr="00A80E78">
        <w:rPr>
          <w:rFonts w:ascii="Tw Cen MT" w:hAnsi="Tw Cen MT"/>
          <w:i/>
        </w:rPr>
        <w:t>,</w:t>
      </w:r>
      <w:r w:rsidRPr="00A80E78">
        <w:rPr>
          <w:rFonts w:ascii="Tw Cen MT" w:hAnsi="Tw Cen MT"/>
        </w:rPr>
        <w:t xml:space="preserve"> akik nálunk töltik a serdülő éveik jelentős részét, igazi közösséggé formálódjanak, igazi csapattá váljanak, életre szóló barátságokat kössenek amelyek túlmutatnak a pályán és az öltözőn.</w:t>
      </w:r>
    </w:p>
    <w:p w14:paraId="54421314" w14:textId="7042E55E" w:rsidR="00A80E78" w:rsidRDefault="00A80E78" w:rsidP="009A7A75">
      <w:pPr>
        <w:spacing w:line="360" w:lineRule="auto"/>
        <w:ind w:left="517"/>
        <w:jc w:val="both"/>
        <w:rPr>
          <w:rFonts w:ascii="Tw Cen MT" w:hAnsi="Tw Cen MT"/>
        </w:rPr>
      </w:pPr>
      <w:proofErr w:type="spellStart"/>
      <w:proofErr w:type="gramStart"/>
      <w:r w:rsidRPr="00A80E78">
        <w:rPr>
          <w:rFonts w:ascii="Tw Cen MT" w:hAnsi="Tw Cen MT"/>
        </w:rPr>
        <w:t>Az</w:t>
      </w:r>
      <w:proofErr w:type="spellEnd"/>
      <w:proofErr w:type="gramEnd"/>
      <w:r w:rsidRPr="00A80E78">
        <w:rPr>
          <w:rFonts w:ascii="Tw Cen MT" w:hAnsi="Tw Cen MT"/>
        </w:rPr>
        <w:t xml:space="preserve"> </w:t>
      </w:r>
      <w:proofErr w:type="spellStart"/>
      <w:r w:rsidRPr="00A80E78">
        <w:rPr>
          <w:rFonts w:ascii="Tw Cen MT" w:hAnsi="Tw Cen MT"/>
        </w:rPr>
        <w:t>etikai</w:t>
      </w:r>
      <w:proofErr w:type="spellEnd"/>
      <w:r w:rsidRPr="00A80E78"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szabályzattal</w:t>
      </w:r>
      <w:proofErr w:type="spellEnd"/>
      <w:r w:rsidRPr="00A80E78">
        <w:rPr>
          <w:rFonts w:ascii="Tw Cen MT" w:hAnsi="Tw Cen MT"/>
        </w:rPr>
        <w:t xml:space="preserve"> </w:t>
      </w:r>
      <w:proofErr w:type="spellStart"/>
      <w:r w:rsidRPr="00A80E78">
        <w:rPr>
          <w:rFonts w:ascii="Tw Cen MT" w:hAnsi="Tw Cen MT"/>
        </w:rPr>
        <w:t>az</w:t>
      </w:r>
      <w:proofErr w:type="spellEnd"/>
      <w:r w:rsidRPr="00A80E78">
        <w:rPr>
          <w:rFonts w:ascii="Tw Cen MT" w:hAnsi="Tw Cen MT"/>
        </w:rPr>
        <w:t xml:space="preserve"> </w:t>
      </w:r>
      <w:r w:rsidRPr="009A7A75">
        <w:rPr>
          <w:rFonts w:ascii="Tw Cen MT" w:hAnsi="Tw Cen MT"/>
        </w:rPr>
        <w:t xml:space="preserve">a </w:t>
      </w:r>
      <w:proofErr w:type="spellStart"/>
      <w:r w:rsidRPr="009A7A75">
        <w:rPr>
          <w:rFonts w:ascii="Tw Cen MT" w:hAnsi="Tw Cen MT"/>
        </w:rPr>
        <w:t>célunk</w:t>
      </w:r>
      <w:proofErr w:type="spellEnd"/>
      <w:r w:rsidRPr="009A7A75">
        <w:rPr>
          <w:rFonts w:ascii="Tw Cen MT" w:hAnsi="Tw Cen MT"/>
        </w:rPr>
        <w:t xml:space="preserve">, </w:t>
      </w:r>
      <w:proofErr w:type="spellStart"/>
      <w:r w:rsidRPr="009A7A75">
        <w:rPr>
          <w:rFonts w:ascii="Tw Cen MT" w:hAnsi="Tw Cen MT"/>
        </w:rPr>
        <w:t>hogy</w:t>
      </w:r>
      <w:proofErr w:type="spellEnd"/>
      <w:r w:rsidRPr="009A7A75">
        <w:rPr>
          <w:rFonts w:ascii="Tw Cen MT" w:hAnsi="Tw Cen MT"/>
        </w:rPr>
        <w:t xml:space="preserve"> </w:t>
      </w:r>
      <w:proofErr w:type="spellStart"/>
      <w:r w:rsidRPr="009A7A75">
        <w:rPr>
          <w:rFonts w:ascii="Tw Cen MT" w:hAnsi="Tw Cen MT"/>
        </w:rPr>
        <w:t>megfogalmazzuk</w:t>
      </w:r>
      <w:proofErr w:type="spellEnd"/>
      <w:r w:rsidRPr="009A7A75">
        <w:rPr>
          <w:rFonts w:ascii="Tw Cen MT" w:hAnsi="Tw Cen MT"/>
        </w:rPr>
        <w:t xml:space="preserve"> </w:t>
      </w:r>
      <w:proofErr w:type="spellStart"/>
      <w:r w:rsidRPr="009A7A75">
        <w:rPr>
          <w:rFonts w:ascii="Tw Cen MT" w:hAnsi="Tw Cen MT"/>
        </w:rPr>
        <w:t>azokat</w:t>
      </w:r>
      <w:proofErr w:type="spellEnd"/>
      <w:r w:rsidRPr="009A7A75">
        <w:rPr>
          <w:rFonts w:ascii="Tw Cen MT" w:hAnsi="Tw Cen MT"/>
        </w:rPr>
        <w:t xml:space="preserve"> az alapvető értékeket, alapvető normákat, melyet az egyesületünk működésében be kívánunk tartani, amiben hiszünk, hogy támogatni fogja a stratégiánkban megfogalmazott célok megvalósítását. </w:t>
      </w:r>
    </w:p>
    <w:p w14:paraId="2B0CBF43" w14:textId="293C5013" w:rsidR="009A7A75" w:rsidRPr="009A7A75" w:rsidRDefault="009A7A75" w:rsidP="009A7A75">
      <w:pPr>
        <w:spacing w:line="360" w:lineRule="auto"/>
        <w:ind w:left="517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szabályzatban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lefektetett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rendelkezések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megsértése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fegyelmi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felelősséget</w:t>
      </w:r>
      <w:proofErr w:type="spellEnd"/>
      <w:r>
        <w:rPr>
          <w:rFonts w:ascii="Tw Cen MT" w:hAnsi="Tw Cen MT"/>
        </w:rPr>
        <w:t xml:space="preserve"> von </w:t>
      </w:r>
      <w:proofErr w:type="spellStart"/>
      <w:r>
        <w:rPr>
          <w:rFonts w:ascii="Tw Cen MT" w:hAnsi="Tw Cen MT"/>
        </w:rPr>
        <w:t>maga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után</w:t>
      </w:r>
      <w:proofErr w:type="spellEnd"/>
      <w:r>
        <w:rPr>
          <w:rFonts w:ascii="Tw Cen MT" w:hAnsi="Tw Cen MT"/>
        </w:rPr>
        <w:t xml:space="preserve">.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etikai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szabályzatban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foglaltak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megismertetése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edzők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jatékosok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vonatkozásában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utánpótlás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szakmai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vezető</w:t>
      </w:r>
      <w:proofErr w:type="spellEnd"/>
      <w:r>
        <w:rPr>
          <w:rFonts w:ascii="Tw Cen MT" w:hAnsi="Tw Cen MT"/>
        </w:rPr>
        <w:t xml:space="preserve">, a </w:t>
      </w:r>
      <w:proofErr w:type="spellStart"/>
      <w:r>
        <w:rPr>
          <w:rFonts w:ascii="Tw Cen MT" w:hAnsi="Tw Cen MT"/>
        </w:rPr>
        <w:t>nézők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esetében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technikai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vezető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minden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más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esetben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Elnök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feladata</w:t>
      </w:r>
      <w:proofErr w:type="spellEnd"/>
      <w:r>
        <w:rPr>
          <w:rFonts w:ascii="Tw Cen MT" w:hAnsi="Tw Cen MT"/>
        </w:rPr>
        <w:t xml:space="preserve">. </w:t>
      </w:r>
    </w:p>
    <w:p w14:paraId="4C8ACE31" w14:textId="77777777" w:rsidR="00B54175" w:rsidRPr="009A7A75" w:rsidRDefault="00B54175" w:rsidP="009A7A75">
      <w:pPr>
        <w:spacing w:line="360" w:lineRule="auto"/>
        <w:ind w:left="517"/>
        <w:jc w:val="both"/>
        <w:rPr>
          <w:rFonts w:ascii="Tw Cen MT" w:hAnsi="Tw Cen MT"/>
        </w:rPr>
      </w:pPr>
    </w:p>
    <w:p w14:paraId="5C9F613B" w14:textId="77777777" w:rsidR="00FB66E6" w:rsidRPr="00A80E78" w:rsidRDefault="00FB66E6" w:rsidP="009A7A75">
      <w:pPr>
        <w:pStyle w:val="Szvegtrzs"/>
        <w:spacing w:before="11" w:line="360" w:lineRule="auto"/>
        <w:jc w:val="both"/>
        <w:rPr>
          <w:rFonts w:ascii="Tw Cen MT" w:hAnsi="Tw Cen MT"/>
          <w:sz w:val="32"/>
        </w:rPr>
      </w:pPr>
    </w:p>
    <w:p w14:paraId="5C9F613C" w14:textId="097035D8" w:rsidR="00FB66E6" w:rsidRPr="00A80E78" w:rsidRDefault="00E37BA1" w:rsidP="009A7A75">
      <w:pPr>
        <w:spacing w:line="360" w:lineRule="auto"/>
        <w:ind w:right="134"/>
        <w:jc w:val="right"/>
        <w:rPr>
          <w:rFonts w:ascii="Tw Cen MT" w:hAnsi="Tw Cen MT"/>
        </w:rPr>
      </w:pPr>
      <w:r w:rsidRPr="00A80E78">
        <w:rPr>
          <w:rFonts w:ascii="Tw Cen MT" w:hAnsi="Tw Cen MT"/>
        </w:rPr>
        <w:t>(</w:t>
      </w:r>
      <w:r w:rsidR="00A80E78">
        <w:rPr>
          <w:rFonts w:ascii="Tw Cen MT" w:hAnsi="Tw Cen MT"/>
          <w:b/>
        </w:rPr>
        <w:t>Kovács Tamás</w:t>
      </w:r>
      <w:r w:rsidRPr="00A80E78">
        <w:rPr>
          <w:rFonts w:ascii="Tw Cen MT" w:hAnsi="Tw Cen MT"/>
        </w:rPr>
        <w:t xml:space="preserve">, </w:t>
      </w:r>
      <w:r w:rsidR="00A80E78">
        <w:rPr>
          <w:rFonts w:ascii="Tw Cen MT" w:hAnsi="Tw Cen MT"/>
        </w:rPr>
        <w:t>elnök</w:t>
      </w:r>
      <w:r w:rsidRPr="00A80E78">
        <w:rPr>
          <w:rFonts w:ascii="Tw Cen MT" w:hAnsi="Tw Cen MT"/>
        </w:rPr>
        <w:t>)</w:t>
      </w:r>
    </w:p>
    <w:p w14:paraId="5C9F613D" w14:textId="77777777" w:rsidR="00FB66E6" w:rsidRPr="00A80E78" w:rsidRDefault="00FB66E6" w:rsidP="009A7A75">
      <w:pPr>
        <w:spacing w:line="360" w:lineRule="auto"/>
        <w:jc w:val="both"/>
        <w:rPr>
          <w:rFonts w:ascii="Tw Cen MT" w:hAnsi="Tw Cen MT"/>
        </w:rPr>
        <w:sectPr w:rsidR="00FB66E6" w:rsidRPr="00A80E78">
          <w:pgSz w:w="11910" w:h="16840"/>
          <w:pgMar w:top="1840" w:right="580" w:bottom="280" w:left="560" w:header="435" w:footer="0" w:gutter="0"/>
          <w:cols w:space="708"/>
        </w:sectPr>
      </w:pPr>
    </w:p>
    <w:p w14:paraId="5C9F613E" w14:textId="77777777" w:rsidR="00FB66E6" w:rsidRPr="009D7697" w:rsidRDefault="00FB66E6" w:rsidP="009A7A75">
      <w:pPr>
        <w:pStyle w:val="Szvegtrzs"/>
        <w:spacing w:before="4" w:line="360" w:lineRule="auto"/>
        <w:jc w:val="both"/>
        <w:rPr>
          <w:rFonts w:ascii="Tw Cen MT" w:hAnsi="Tw Cen MT"/>
          <w:i/>
          <w:sz w:val="11"/>
        </w:rPr>
      </w:pPr>
    </w:p>
    <w:p w14:paraId="5C9F613F" w14:textId="526C2F5B" w:rsidR="00FB66E6" w:rsidRPr="009D7697" w:rsidRDefault="00A80E78" w:rsidP="009A7A75">
      <w:pPr>
        <w:pStyle w:val="Cmsor1"/>
        <w:spacing w:line="360" w:lineRule="auto"/>
        <w:jc w:val="both"/>
        <w:rPr>
          <w:rFonts w:ascii="Tw Cen MT" w:hAnsi="Tw Cen MT"/>
        </w:rPr>
      </w:pPr>
      <w:bookmarkStart w:id="3" w:name="_Toc77530480"/>
      <w:r>
        <w:rPr>
          <w:rFonts w:ascii="Tw Cen MT" w:hAnsi="Tw Cen MT"/>
        </w:rPr>
        <w:t>Az etikai szabályzat személyi érintettjei</w:t>
      </w:r>
      <w:bookmarkEnd w:id="3"/>
    </w:p>
    <w:p w14:paraId="5C9F6140" w14:textId="77777777" w:rsidR="00FB66E6" w:rsidRPr="009D7697" w:rsidRDefault="00FB66E6" w:rsidP="009A7A75">
      <w:pPr>
        <w:pStyle w:val="Szvegtrzs"/>
        <w:spacing w:before="3" w:line="360" w:lineRule="auto"/>
        <w:jc w:val="both"/>
        <w:rPr>
          <w:rFonts w:ascii="Tw Cen MT" w:hAnsi="Tw Cen MT"/>
          <w:b/>
          <w:i/>
          <w:sz w:val="22"/>
        </w:rPr>
      </w:pPr>
    </w:p>
    <w:p w14:paraId="081311B6" w14:textId="77777777" w:rsidR="00D85E98" w:rsidRDefault="00A80E78" w:rsidP="009A7A75">
      <w:pPr>
        <w:pStyle w:val="Szvegtrzs"/>
        <w:spacing w:line="360" w:lineRule="auto"/>
        <w:ind w:left="517" w:right="134" w:firstLine="283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Célunk</w:t>
      </w:r>
      <w:proofErr w:type="spellEnd"/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hogy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Mindenki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aki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egyesületben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folyó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munkával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kapcsolatba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kerül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egységes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magatart</w:t>
      </w:r>
      <w:r w:rsidR="00D85E98">
        <w:rPr>
          <w:rFonts w:ascii="Tw Cen MT" w:hAnsi="Tw Cen MT"/>
        </w:rPr>
        <w:t>ási</w:t>
      </w:r>
      <w:proofErr w:type="spellEnd"/>
      <w:r w:rsidR="00D85E98">
        <w:rPr>
          <w:rFonts w:ascii="Tw Cen MT" w:hAnsi="Tw Cen MT"/>
        </w:rPr>
        <w:t xml:space="preserve"> </w:t>
      </w:r>
      <w:proofErr w:type="spellStart"/>
      <w:r w:rsidR="00D85E98">
        <w:rPr>
          <w:rFonts w:ascii="Tw Cen MT" w:hAnsi="Tw Cen MT"/>
        </w:rPr>
        <w:t>és</w:t>
      </w:r>
      <w:proofErr w:type="spellEnd"/>
      <w:r w:rsidR="00D85E98">
        <w:rPr>
          <w:rFonts w:ascii="Tw Cen MT" w:hAnsi="Tw Cen MT"/>
        </w:rPr>
        <w:t xml:space="preserve"> </w:t>
      </w:r>
      <w:proofErr w:type="spellStart"/>
      <w:r w:rsidR="00D85E98">
        <w:rPr>
          <w:rFonts w:ascii="Tw Cen MT" w:hAnsi="Tw Cen MT"/>
        </w:rPr>
        <w:t>viselkedési</w:t>
      </w:r>
      <w:proofErr w:type="spellEnd"/>
      <w:r w:rsidR="00D85E98">
        <w:rPr>
          <w:rFonts w:ascii="Tw Cen MT" w:hAnsi="Tw Cen MT"/>
        </w:rPr>
        <w:t xml:space="preserve"> </w:t>
      </w:r>
      <w:proofErr w:type="spellStart"/>
      <w:r w:rsidR="00D85E98">
        <w:rPr>
          <w:rFonts w:ascii="Tw Cen MT" w:hAnsi="Tw Cen MT"/>
        </w:rPr>
        <w:t>szabályokkal</w:t>
      </w:r>
      <w:proofErr w:type="spellEnd"/>
      <w:r w:rsidR="00D85E98">
        <w:rPr>
          <w:rFonts w:ascii="Tw Cen MT" w:hAnsi="Tw Cen MT"/>
        </w:rPr>
        <w:t xml:space="preserve">, </w:t>
      </w:r>
      <w:proofErr w:type="spellStart"/>
      <w:r w:rsidR="00D85E98">
        <w:rPr>
          <w:rFonts w:ascii="Tw Cen MT" w:hAnsi="Tw Cen MT"/>
        </w:rPr>
        <w:t>normákkal</w:t>
      </w:r>
      <w:proofErr w:type="spellEnd"/>
      <w:r w:rsidR="00D85E98">
        <w:rPr>
          <w:rFonts w:ascii="Tw Cen MT" w:hAnsi="Tw Cen MT"/>
        </w:rPr>
        <w:t xml:space="preserve"> </w:t>
      </w:r>
      <w:proofErr w:type="spellStart"/>
      <w:r w:rsidR="00D85E98">
        <w:rPr>
          <w:rFonts w:ascii="Tw Cen MT" w:hAnsi="Tw Cen MT"/>
        </w:rPr>
        <w:t>éljen</w:t>
      </w:r>
      <w:proofErr w:type="spellEnd"/>
      <w:r w:rsidR="00D85E98">
        <w:rPr>
          <w:rFonts w:ascii="Tw Cen MT" w:hAnsi="Tw Cen MT"/>
        </w:rPr>
        <w:t xml:space="preserve"> </w:t>
      </w:r>
      <w:proofErr w:type="spellStart"/>
      <w:r w:rsidR="00D85E98">
        <w:rPr>
          <w:rFonts w:ascii="Tw Cen MT" w:hAnsi="Tw Cen MT"/>
        </w:rPr>
        <w:t>együtt</w:t>
      </w:r>
      <w:proofErr w:type="spellEnd"/>
      <w:r w:rsidR="00D85E98">
        <w:rPr>
          <w:rFonts w:ascii="Tw Cen MT" w:hAnsi="Tw Cen MT"/>
        </w:rPr>
        <w:t xml:space="preserve">, </w:t>
      </w:r>
      <w:proofErr w:type="spellStart"/>
      <w:r w:rsidR="00D85E98">
        <w:rPr>
          <w:rFonts w:ascii="Tw Cen MT" w:hAnsi="Tw Cen MT"/>
        </w:rPr>
        <w:t>ezért</w:t>
      </w:r>
      <w:proofErr w:type="spellEnd"/>
      <w:r w:rsidR="00D85E98">
        <w:rPr>
          <w:rFonts w:ascii="Tw Cen MT" w:hAnsi="Tw Cen MT"/>
        </w:rPr>
        <w:t xml:space="preserve"> a </w:t>
      </w:r>
      <w:proofErr w:type="spellStart"/>
      <w:r w:rsidR="00D85E98">
        <w:rPr>
          <w:rFonts w:ascii="Tw Cen MT" w:hAnsi="Tw Cen MT"/>
        </w:rPr>
        <w:t>szabályat</w:t>
      </w:r>
      <w:proofErr w:type="spellEnd"/>
      <w:r w:rsidR="00D85E98">
        <w:rPr>
          <w:rFonts w:ascii="Tw Cen MT" w:hAnsi="Tw Cen MT"/>
        </w:rPr>
        <w:t xml:space="preserve"> </w:t>
      </w:r>
      <w:proofErr w:type="spellStart"/>
      <w:r w:rsidR="00D85E98">
        <w:rPr>
          <w:rFonts w:ascii="Tw Cen MT" w:hAnsi="Tw Cen MT"/>
        </w:rPr>
        <w:t>vonatkozik</w:t>
      </w:r>
      <w:proofErr w:type="spellEnd"/>
      <w:r w:rsidR="00D85E98">
        <w:rPr>
          <w:rFonts w:ascii="Tw Cen MT" w:hAnsi="Tw Cen MT"/>
        </w:rPr>
        <w:t xml:space="preserve"> </w:t>
      </w:r>
    </w:p>
    <w:p w14:paraId="26218C3C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elnökségére</w:t>
      </w:r>
      <w:proofErr w:type="spellEnd"/>
    </w:p>
    <w:p w14:paraId="57FC2E08" w14:textId="57E2DB81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választott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testületekre</w:t>
      </w:r>
      <w:proofErr w:type="spellEnd"/>
    </w:p>
    <w:p w14:paraId="350BCCFD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gyerekekre</w:t>
      </w:r>
      <w:proofErr w:type="spellEnd"/>
    </w:p>
    <w:p w14:paraId="1482C4E6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szülőkre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hozzátartozókra</w:t>
      </w:r>
      <w:proofErr w:type="spellEnd"/>
      <w:r>
        <w:rPr>
          <w:rFonts w:ascii="Tw Cen MT" w:hAnsi="Tw Cen MT"/>
        </w:rPr>
        <w:t>,</w:t>
      </w:r>
    </w:p>
    <w:p w14:paraId="60E939ED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edzőkre</w:t>
      </w:r>
      <w:proofErr w:type="spellEnd"/>
      <w:r>
        <w:rPr>
          <w:rFonts w:ascii="Tw Cen MT" w:hAnsi="Tw Cen MT"/>
        </w:rPr>
        <w:t xml:space="preserve">, </w:t>
      </w:r>
    </w:p>
    <w:p w14:paraId="772ACE33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technikai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személyzetre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alkalmazottaira</w:t>
      </w:r>
      <w:proofErr w:type="spellEnd"/>
      <w:r>
        <w:rPr>
          <w:rFonts w:ascii="Tw Cen MT" w:hAnsi="Tw Cen MT"/>
        </w:rPr>
        <w:t>,</w:t>
      </w:r>
    </w:p>
    <w:p w14:paraId="5F6A2167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gramStart"/>
      <w:r>
        <w:rPr>
          <w:rFonts w:ascii="Tw Cen MT" w:hAnsi="Tw Cen MT"/>
        </w:rPr>
        <w:t>a</w:t>
      </w:r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sportesemények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látogatóira</w:t>
      </w:r>
      <w:proofErr w:type="spellEnd"/>
      <w:r>
        <w:rPr>
          <w:rFonts w:ascii="Tw Cen MT" w:hAnsi="Tw Cen MT"/>
        </w:rPr>
        <w:t>.</w:t>
      </w:r>
    </w:p>
    <w:p w14:paraId="0C963020" w14:textId="77777777" w:rsidR="00D85E98" w:rsidRDefault="00D85E98" w:rsidP="009A7A75">
      <w:pPr>
        <w:pStyle w:val="Szvegtrzs"/>
        <w:spacing w:line="360" w:lineRule="auto"/>
        <w:ind w:left="800" w:right="134"/>
        <w:jc w:val="both"/>
        <w:rPr>
          <w:rFonts w:ascii="Tw Cen MT" w:hAnsi="Tw Cen MT"/>
        </w:rPr>
      </w:pPr>
    </w:p>
    <w:p w14:paraId="66A9B198" w14:textId="19DFCA18" w:rsidR="00D85E98" w:rsidRPr="009D7697" w:rsidRDefault="00D85E98" w:rsidP="009A7A75">
      <w:pPr>
        <w:pStyle w:val="Cmsor1"/>
        <w:spacing w:line="360" w:lineRule="auto"/>
        <w:jc w:val="both"/>
        <w:rPr>
          <w:rFonts w:ascii="Tw Cen MT" w:hAnsi="Tw Cen MT"/>
        </w:rPr>
      </w:pPr>
      <w:bookmarkStart w:id="4" w:name="_Toc77530481"/>
      <w:r>
        <w:rPr>
          <w:rFonts w:ascii="Tw Cen MT" w:hAnsi="Tw Cen MT"/>
        </w:rPr>
        <w:t>Az etikai szabályzat területi hatálya</w:t>
      </w:r>
      <w:bookmarkEnd w:id="4"/>
    </w:p>
    <w:p w14:paraId="170F0224" w14:textId="77777777" w:rsidR="00D85E98" w:rsidRPr="009D7697" w:rsidRDefault="00D85E98" w:rsidP="009A7A75">
      <w:pPr>
        <w:pStyle w:val="Szvegtrzs"/>
        <w:spacing w:before="3" w:line="360" w:lineRule="auto"/>
        <w:jc w:val="both"/>
        <w:rPr>
          <w:rFonts w:ascii="Tw Cen MT" w:hAnsi="Tw Cen MT"/>
          <w:b/>
          <w:i/>
          <w:sz w:val="22"/>
        </w:rPr>
      </w:pPr>
    </w:p>
    <w:p w14:paraId="35D1E476" w14:textId="261D4682" w:rsidR="00D85E98" w:rsidRDefault="00D85E98" w:rsidP="009A7A75">
      <w:pPr>
        <w:pStyle w:val="Szvegtrzs"/>
        <w:spacing w:line="360" w:lineRule="auto"/>
        <w:ind w:left="517" w:right="134" w:firstLine="283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betartandó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viselkedési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normák</w:t>
      </w:r>
      <w:proofErr w:type="spellEnd"/>
      <w:r>
        <w:rPr>
          <w:rFonts w:ascii="Tw Cen MT" w:hAnsi="Tw Cen MT"/>
        </w:rPr>
        <w:t xml:space="preserve"> </w:t>
      </w:r>
      <w:proofErr w:type="gramStart"/>
      <w:r>
        <w:rPr>
          <w:rFonts w:ascii="Tw Cen MT" w:hAnsi="Tw Cen MT"/>
        </w:rPr>
        <w:t>meg</w:t>
      </w:r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hogy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jelenjenek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mindenhol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ahol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viselkedésünkkel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tetteinkkel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vélemény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megfogalmazására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alkalmas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lehetőség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nyílik</w:t>
      </w:r>
      <w:proofErr w:type="spellEnd"/>
      <w:r>
        <w:rPr>
          <w:rFonts w:ascii="Tw Cen MT" w:hAnsi="Tw Cen MT"/>
        </w:rPr>
        <w:t xml:space="preserve">. </w:t>
      </w:r>
      <w:proofErr w:type="spellStart"/>
      <w:r>
        <w:rPr>
          <w:rFonts w:ascii="Tw Cen MT" w:hAnsi="Tw Cen MT"/>
        </w:rPr>
        <w:t>Ezek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elsősorban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nem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kizárólagosan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következők</w:t>
      </w:r>
      <w:proofErr w:type="spellEnd"/>
      <w:r>
        <w:rPr>
          <w:rFonts w:ascii="Tw Cen MT" w:hAnsi="Tw Cen MT"/>
        </w:rPr>
        <w:t xml:space="preserve">: </w:t>
      </w:r>
    </w:p>
    <w:p w14:paraId="50366459" w14:textId="462A7D75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által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használt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sportlétesítmény</w:t>
      </w:r>
      <w:proofErr w:type="spellEnd"/>
      <w:r>
        <w:rPr>
          <w:rFonts w:ascii="Tw Cen MT" w:hAnsi="Tw Cen MT"/>
        </w:rPr>
        <w:t xml:space="preserve"> (</w:t>
      </w:r>
      <w:proofErr w:type="spellStart"/>
      <w:r>
        <w:rPr>
          <w:rFonts w:ascii="Tw Cen MT" w:hAnsi="Tw Cen MT"/>
        </w:rPr>
        <w:t>Olajbányász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koplexum</w:t>
      </w:r>
      <w:proofErr w:type="spellEnd"/>
      <w:r>
        <w:rPr>
          <w:rFonts w:ascii="Tw Cen MT" w:hAnsi="Tw Cen MT"/>
        </w:rPr>
        <w:t>)</w:t>
      </w:r>
    </w:p>
    <w:p w14:paraId="7D12D326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Idegenbeli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sportesemények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esetében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házigazda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sportlétesítménye</w:t>
      </w:r>
      <w:proofErr w:type="spellEnd"/>
    </w:p>
    <w:p w14:paraId="26A20F2F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lastRenderedPageBreak/>
        <w:t>Utazások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esetében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szállítóeszköz</w:t>
      </w:r>
      <w:proofErr w:type="spellEnd"/>
      <w:r>
        <w:rPr>
          <w:rFonts w:ascii="Tw Cen MT" w:hAnsi="Tw Cen MT"/>
        </w:rPr>
        <w:t xml:space="preserve"> (</w:t>
      </w:r>
      <w:proofErr w:type="spellStart"/>
      <w:r>
        <w:rPr>
          <w:rFonts w:ascii="Tw Cen MT" w:hAnsi="Tw Cen MT"/>
        </w:rPr>
        <w:t>busz</w:t>
      </w:r>
      <w:proofErr w:type="spellEnd"/>
      <w:r>
        <w:rPr>
          <w:rFonts w:ascii="Tw Cen MT" w:hAnsi="Tw Cen MT"/>
        </w:rPr>
        <w:t>)</w:t>
      </w:r>
    </w:p>
    <w:p w14:paraId="03C04FC0" w14:textId="0E7BD5BD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Edzéslátogatás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esetében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közlekedési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útvonalak</w:t>
      </w:r>
      <w:proofErr w:type="spellEnd"/>
      <w:r>
        <w:rPr>
          <w:rFonts w:ascii="Tw Cen MT" w:hAnsi="Tw Cen MT"/>
        </w:rPr>
        <w:t xml:space="preserve">. </w:t>
      </w:r>
    </w:p>
    <w:p w14:paraId="78C0E62E" w14:textId="77777777" w:rsidR="00D85E98" w:rsidRDefault="00D85E98" w:rsidP="009A7A75">
      <w:pPr>
        <w:pStyle w:val="Szvegtrzs"/>
        <w:spacing w:line="360" w:lineRule="auto"/>
        <w:ind w:left="800" w:right="134"/>
        <w:jc w:val="both"/>
        <w:rPr>
          <w:rFonts w:ascii="Tw Cen MT" w:hAnsi="Tw Cen MT"/>
        </w:rPr>
      </w:pPr>
    </w:p>
    <w:p w14:paraId="0B14317F" w14:textId="77777777" w:rsidR="009A7A75" w:rsidRDefault="009A7A75" w:rsidP="009A7A75">
      <w:pPr>
        <w:pStyle w:val="Szvegtrzs"/>
        <w:spacing w:line="360" w:lineRule="auto"/>
        <w:ind w:left="800" w:right="134"/>
        <w:jc w:val="both"/>
        <w:rPr>
          <w:rFonts w:ascii="Tw Cen MT" w:hAnsi="Tw Cen MT"/>
        </w:rPr>
      </w:pPr>
    </w:p>
    <w:p w14:paraId="20BB86AB" w14:textId="77777777" w:rsidR="009A7A75" w:rsidRDefault="009A7A75" w:rsidP="009A7A75">
      <w:pPr>
        <w:pStyle w:val="Szvegtrzs"/>
        <w:spacing w:line="360" w:lineRule="auto"/>
        <w:ind w:left="800" w:right="134"/>
        <w:jc w:val="both"/>
        <w:rPr>
          <w:rFonts w:ascii="Tw Cen MT" w:hAnsi="Tw Cen MT"/>
        </w:rPr>
      </w:pPr>
    </w:p>
    <w:p w14:paraId="49F987A8" w14:textId="506DAAE8" w:rsidR="009A7A75" w:rsidRPr="009D7697" w:rsidRDefault="009A7A75" w:rsidP="009A7A75">
      <w:pPr>
        <w:pStyle w:val="Cmsor1"/>
        <w:tabs>
          <w:tab w:val="left" w:pos="763"/>
        </w:tabs>
        <w:spacing w:line="360" w:lineRule="auto"/>
        <w:ind w:left="517"/>
        <w:jc w:val="both"/>
        <w:rPr>
          <w:rFonts w:ascii="Tw Cen MT" w:hAnsi="Tw Cen MT"/>
        </w:rPr>
      </w:pPr>
      <w:bookmarkStart w:id="5" w:name="_TOC_250003"/>
      <w:bookmarkStart w:id="6" w:name="_Toc77530482"/>
      <w:r>
        <w:rPr>
          <w:rFonts w:ascii="Tw Cen MT" w:hAnsi="Tw Cen MT"/>
        </w:rPr>
        <w:t>Etikai szabályok az elnökségi tagokra vonatkozóan</w:t>
      </w:r>
      <w:bookmarkEnd w:id="5"/>
      <w:bookmarkEnd w:id="6"/>
    </w:p>
    <w:p w14:paraId="04D607AF" w14:textId="77777777" w:rsidR="009A7A75" w:rsidRPr="009D7697" w:rsidRDefault="009A7A75" w:rsidP="009A7A75">
      <w:pPr>
        <w:pStyle w:val="Szvegtrzs"/>
        <w:spacing w:before="6" w:line="360" w:lineRule="auto"/>
        <w:jc w:val="both"/>
        <w:rPr>
          <w:rFonts w:ascii="Tw Cen MT" w:hAnsi="Tw Cen MT"/>
          <w:b/>
          <w:i/>
          <w:sz w:val="32"/>
        </w:rPr>
      </w:pPr>
    </w:p>
    <w:p w14:paraId="21F17B46" w14:textId="7379941C" w:rsidR="009A7A75" w:rsidRDefault="009A7A75" w:rsidP="009A7A75">
      <w:pPr>
        <w:pStyle w:val="Szvegtrzs"/>
        <w:spacing w:line="360" w:lineRule="auto"/>
        <w:ind w:left="160" w:right="134" w:firstLine="283"/>
        <w:jc w:val="both"/>
        <w:rPr>
          <w:rFonts w:ascii="Tw Cen MT" w:hAnsi="Tw Cen MT"/>
        </w:rPr>
      </w:pPr>
      <w:proofErr w:type="spellStart"/>
      <w:proofErr w:type="gramStart"/>
      <w:r w:rsidRPr="009D7697">
        <w:rPr>
          <w:rFonts w:ascii="Tw Cen MT" w:hAnsi="Tw Cen MT"/>
        </w:rPr>
        <w:t>Az</w:t>
      </w:r>
      <w:proofErr w:type="spellEnd"/>
      <w:proofErr w:type="gram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egyesületi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vezetők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magatartása</w:t>
      </w:r>
      <w:proofErr w:type="spellEnd"/>
      <w:r w:rsidRPr="009D7697">
        <w:rPr>
          <w:rFonts w:ascii="Tw Cen MT" w:hAnsi="Tw Cen MT"/>
        </w:rPr>
        <w:t xml:space="preserve">, </w:t>
      </w:r>
      <w:proofErr w:type="spellStart"/>
      <w:r w:rsidRPr="009D7697">
        <w:rPr>
          <w:rFonts w:ascii="Tw Cen MT" w:hAnsi="Tw Cen MT"/>
        </w:rPr>
        <w:t>etikai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felfogása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döntő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mértékben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határozza</w:t>
      </w:r>
      <w:proofErr w:type="spellEnd"/>
      <w:r w:rsidRPr="009D7697">
        <w:rPr>
          <w:rFonts w:ascii="Tw Cen MT" w:hAnsi="Tw Cen MT"/>
        </w:rPr>
        <w:t xml:space="preserve"> meg </w:t>
      </w:r>
      <w:proofErr w:type="spellStart"/>
      <w:r w:rsidRPr="009D7697">
        <w:rPr>
          <w:rFonts w:ascii="Tw Cen MT" w:hAnsi="Tw Cen MT"/>
        </w:rPr>
        <w:t>az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egyesület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valamennyi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tagjának</w:t>
      </w:r>
      <w:proofErr w:type="spellEnd"/>
      <w:r w:rsidRPr="009D7697">
        <w:rPr>
          <w:rFonts w:ascii="Tw Cen MT" w:hAnsi="Tw Cen MT"/>
        </w:rPr>
        <w:t xml:space="preserve">, de </w:t>
      </w:r>
      <w:proofErr w:type="spellStart"/>
      <w:r w:rsidRPr="009D7697">
        <w:rPr>
          <w:rFonts w:ascii="Tw Cen MT" w:hAnsi="Tw Cen MT"/>
        </w:rPr>
        <w:t>különösen</w:t>
      </w:r>
      <w:proofErr w:type="spellEnd"/>
      <w:r w:rsidRPr="009D7697">
        <w:rPr>
          <w:rFonts w:ascii="Tw Cen MT" w:hAnsi="Tw Cen MT"/>
        </w:rPr>
        <w:t xml:space="preserve"> a </w:t>
      </w:r>
      <w:proofErr w:type="spellStart"/>
      <w:r w:rsidRPr="009D7697">
        <w:rPr>
          <w:rFonts w:ascii="Tw Cen MT" w:hAnsi="Tw Cen MT"/>
        </w:rPr>
        <w:t>játékosoknak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sportszerű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vagy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sportszerűtlen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viselkedését</w:t>
      </w:r>
      <w:proofErr w:type="spellEnd"/>
      <w:r w:rsidRPr="009D7697">
        <w:rPr>
          <w:rFonts w:ascii="Tw Cen MT" w:hAnsi="Tw Cen MT"/>
        </w:rPr>
        <w:t xml:space="preserve">. A </w:t>
      </w:r>
      <w:proofErr w:type="spellStart"/>
      <w:r w:rsidRPr="009D7697">
        <w:rPr>
          <w:rFonts w:ascii="Tw Cen MT" w:hAnsi="Tw Cen MT"/>
        </w:rPr>
        <w:t>vezetői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etika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hosszú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EB3FA3">
        <w:rPr>
          <w:rFonts w:ascii="Tw Cen MT" w:hAnsi="Tw Cen MT"/>
        </w:rPr>
        <w:t>távra</w:t>
      </w:r>
      <w:proofErr w:type="spellEnd"/>
      <w:r w:rsidRPr="00EB3FA3">
        <w:rPr>
          <w:rFonts w:ascii="Tw Cen MT" w:hAnsi="Tw Cen MT"/>
        </w:rPr>
        <w:t xml:space="preserve"> is </w:t>
      </w:r>
      <w:proofErr w:type="spellStart"/>
      <w:r w:rsidRPr="00EB3FA3">
        <w:rPr>
          <w:rFonts w:ascii="Tw Cen MT" w:hAnsi="Tw Cen MT"/>
        </w:rPr>
        <w:t>meghatározza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proofErr w:type="gramStart"/>
      <w:r w:rsidRPr="009D7697">
        <w:rPr>
          <w:rFonts w:ascii="Tw Cen MT" w:hAnsi="Tw Cen MT"/>
        </w:rPr>
        <w:t>az</w:t>
      </w:r>
      <w:proofErr w:type="spellEnd"/>
      <w:proofErr w:type="gram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egyesület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elismertségét</w:t>
      </w:r>
      <w:proofErr w:type="spellEnd"/>
      <w:r w:rsidRPr="009D7697">
        <w:rPr>
          <w:rFonts w:ascii="Tw Cen MT" w:hAnsi="Tw Cen MT"/>
        </w:rPr>
        <w:t>.</w:t>
      </w:r>
    </w:p>
    <w:p w14:paraId="146BF933" w14:textId="0066AB26" w:rsidR="00EB3FA3" w:rsidRDefault="00EB3FA3" w:rsidP="009A7A75">
      <w:pPr>
        <w:pStyle w:val="Szvegtrzs"/>
        <w:spacing w:line="360" w:lineRule="auto"/>
        <w:ind w:left="160" w:right="134" w:firstLine="283"/>
        <w:jc w:val="both"/>
        <w:rPr>
          <w:rFonts w:ascii="Tw Cen MT" w:hAnsi="Tw Cen MT"/>
        </w:rPr>
      </w:pP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elnökségi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tagokra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vonatkozó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elvárások</w:t>
      </w:r>
      <w:proofErr w:type="spellEnd"/>
      <w:r>
        <w:rPr>
          <w:rFonts w:ascii="Tw Cen MT" w:hAnsi="Tw Cen MT"/>
        </w:rPr>
        <w:t>:</w:t>
      </w:r>
    </w:p>
    <w:p w14:paraId="0D43E2F6" w14:textId="410EEFBA" w:rsidR="00EB3FA3" w:rsidRDefault="00EB3FA3" w:rsidP="00EB3FA3">
      <w:pPr>
        <w:pStyle w:val="Szvegtrzs"/>
        <w:numPr>
          <w:ilvl w:val="0"/>
          <w:numId w:val="11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Minden </w:t>
      </w:r>
      <w:proofErr w:type="spellStart"/>
      <w:r>
        <w:rPr>
          <w:rFonts w:ascii="Tw Cen MT" w:hAnsi="Tw Cen MT"/>
        </w:rPr>
        <w:t>gazdasági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társadalmi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szerepvállalásával</w:t>
      </w:r>
      <w:proofErr w:type="spellEnd"/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érdekét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képviselnie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tevékenységével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nem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hozhatja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hátrányos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helyzetbe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egyesületet</w:t>
      </w:r>
      <w:proofErr w:type="spellEnd"/>
      <w:r>
        <w:rPr>
          <w:rFonts w:ascii="Tw Cen MT" w:hAnsi="Tw Cen MT"/>
        </w:rPr>
        <w:t>.</w:t>
      </w:r>
    </w:p>
    <w:p w14:paraId="5D5D9F7F" w14:textId="714DE105" w:rsidR="00EB3FA3" w:rsidRDefault="00EB3FA3" w:rsidP="00EB3FA3">
      <w:pPr>
        <w:pStyle w:val="Szvegtrzs"/>
        <w:numPr>
          <w:ilvl w:val="0"/>
          <w:numId w:val="11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edzőivel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alkalmazottaival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együttműködve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törekednie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alkotó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közösség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kialakítására</w:t>
      </w:r>
      <w:proofErr w:type="spellEnd"/>
      <w:r>
        <w:rPr>
          <w:rFonts w:ascii="Tw Cen MT" w:hAnsi="Tw Cen MT"/>
        </w:rPr>
        <w:t>.</w:t>
      </w:r>
    </w:p>
    <w:p w14:paraId="750F9180" w14:textId="4C030F41" w:rsidR="00EB3FA3" w:rsidRDefault="00EB3FA3" w:rsidP="00EB3FA3">
      <w:pPr>
        <w:pStyle w:val="Szvegtrzs"/>
        <w:numPr>
          <w:ilvl w:val="0"/>
          <w:numId w:val="11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Részt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vesz</w:t>
      </w:r>
      <w:proofErr w:type="spellEnd"/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rendezvényein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elnökségi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üléseken</w:t>
      </w:r>
      <w:proofErr w:type="spellEnd"/>
      <w:r>
        <w:rPr>
          <w:rFonts w:ascii="Tw Cen MT" w:hAnsi="Tw Cen MT"/>
        </w:rPr>
        <w:t>.</w:t>
      </w:r>
    </w:p>
    <w:p w14:paraId="7510A9D6" w14:textId="77777777" w:rsidR="00EB3FA3" w:rsidRDefault="00EB3FA3" w:rsidP="00EB3FA3">
      <w:pPr>
        <w:pStyle w:val="Szvegtrzs"/>
        <w:numPr>
          <w:ilvl w:val="0"/>
          <w:numId w:val="11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Kommunikációjában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harmadik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személy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felé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nem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fogalmazhat</w:t>
      </w:r>
      <w:proofErr w:type="spellEnd"/>
      <w:r>
        <w:rPr>
          <w:rFonts w:ascii="Tw Cen MT" w:hAnsi="Tw Cen MT"/>
        </w:rPr>
        <w:t xml:space="preserve"> </w:t>
      </w:r>
      <w:proofErr w:type="gramStart"/>
      <w:r>
        <w:rPr>
          <w:rFonts w:ascii="Tw Cen MT" w:hAnsi="Tw Cen MT"/>
        </w:rPr>
        <w:t>meg</w:t>
      </w:r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negatív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tartalmú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üzenet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Egyesületről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annak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alkalmazottairól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edzőiről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sportolóiról</w:t>
      </w:r>
      <w:proofErr w:type="spellEnd"/>
      <w:r>
        <w:rPr>
          <w:rFonts w:ascii="Tw Cen MT" w:hAnsi="Tw Cen MT"/>
        </w:rPr>
        <w:t>.</w:t>
      </w:r>
    </w:p>
    <w:p w14:paraId="4090D349" w14:textId="77777777" w:rsidR="00EB3FA3" w:rsidRDefault="00EB3FA3" w:rsidP="00EB3FA3">
      <w:pPr>
        <w:pStyle w:val="Szvegtrzs"/>
        <w:numPr>
          <w:ilvl w:val="0"/>
          <w:numId w:val="11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Ha </w:t>
      </w:r>
      <w:proofErr w:type="spellStart"/>
      <w:r>
        <w:rPr>
          <w:rFonts w:ascii="Tw Cen MT" w:hAnsi="Tw Cen MT"/>
        </w:rPr>
        <w:t>bármilyen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etikátlan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esetről</w:t>
      </w:r>
      <w:proofErr w:type="spellEnd"/>
      <w:r>
        <w:rPr>
          <w:rFonts w:ascii="Tw Cen MT" w:hAnsi="Tw Cen MT"/>
        </w:rPr>
        <w:t xml:space="preserve"> van </w:t>
      </w:r>
      <w:proofErr w:type="spellStart"/>
      <w:r>
        <w:rPr>
          <w:rFonts w:ascii="Tw Cen MT" w:hAnsi="Tw Cen MT"/>
        </w:rPr>
        <w:t>tudomása</w:t>
      </w:r>
      <w:proofErr w:type="spellEnd"/>
      <w:r>
        <w:rPr>
          <w:rFonts w:ascii="Tw Cen MT" w:hAnsi="Tw Cen MT"/>
        </w:rPr>
        <w:t xml:space="preserve"> (</w:t>
      </w:r>
      <w:proofErr w:type="spellStart"/>
      <w:r>
        <w:rPr>
          <w:rFonts w:ascii="Tw Cen MT" w:hAnsi="Tw Cen MT"/>
        </w:rPr>
        <w:t>dopping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korrupció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stb</w:t>
      </w:r>
      <w:proofErr w:type="spellEnd"/>
      <w:r>
        <w:rPr>
          <w:rFonts w:ascii="Tw Cen MT" w:hAnsi="Tw Cen MT"/>
        </w:rPr>
        <w:t xml:space="preserve">.) </w:t>
      </w:r>
      <w:proofErr w:type="spellStart"/>
      <w:r>
        <w:rPr>
          <w:rFonts w:ascii="Tw Cen MT" w:hAnsi="Tw Cen MT"/>
        </w:rPr>
        <w:t>akkor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törvényesség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eszközeivel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kell</w:t>
      </w:r>
      <w:proofErr w:type="spellEnd"/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kezelnie</w:t>
      </w:r>
      <w:proofErr w:type="spellEnd"/>
      <w:r>
        <w:rPr>
          <w:rFonts w:ascii="Tw Cen MT" w:hAnsi="Tw Cen MT"/>
        </w:rPr>
        <w:t>.</w:t>
      </w:r>
    </w:p>
    <w:p w14:paraId="0F067E79" w14:textId="072EB177" w:rsidR="00EB3FA3" w:rsidRDefault="00EB3FA3" w:rsidP="00EB3FA3">
      <w:pPr>
        <w:pStyle w:val="Szvegtrzs"/>
        <w:numPr>
          <w:ilvl w:val="0"/>
          <w:numId w:val="11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lastRenderedPageBreak/>
        <w:t>Megnyilvánulásában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nem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fogalmazhat</w:t>
      </w:r>
      <w:proofErr w:type="spellEnd"/>
      <w:r>
        <w:rPr>
          <w:rFonts w:ascii="Tw Cen MT" w:hAnsi="Tw Cen MT"/>
        </w:rPr>
        <w:t xml:space="preserve"> </w:t>
      </w:r>
      <w:proofErr w:type="gramStart"/>
      <w:r>
        <w:rPr>
          <w:rFonts w:ascii="Tw Cen MT" w:hAnsi="Tw Cen MT"/>
        </w:rPr>
        <w:t>meg</w:t>
      </w:r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negítív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véleményt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játékvezetésről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ellenfél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játékosairól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szakmai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stábjáról</w:t>
      </w:r>
      <w:proofErr w:type="spellEnd"/>
      <w:r>
        <w:rPr>
          <w:rFonts w:ascii="Tw Cen MT" w:hAnsi="Tw Cen MT"/>
        </w:rPr>
        <w:t>.</w:t>
      </w:r>
    </w:p>
    <w:p w14:paraId="782C7C74" w14:textId="77777777" w:rsidR="00EB3FA3" w:rsidRDefault="00EB3FA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</w:p>
    <w:p w14:paraId="4DD9B5E3" w14:textId="2539ACE0" w:rsidR="00EB3FA3" w:rsidRPr="009D7697" w:rsidRDefault="00EB3FA3" w:rsidP="00EB3FA3">
      <w:pPr>
        <w:pStyle w:val="Cmsor1"/>
        <w:tabs>
          <w:tab w:val="left" w:pos="763"/>
        </w:tabs>
        <w:spacing w:line="360" w:lineRule="auto"/>
        <w:ind w:left="517"/>
        <w:jc w:val="both"/>
        <w:rPr>
          <w:rFonts w:ascii="Tw Cen MT" w:hAnsi="Tw Cen MT"/>
        </w:rPr>
      </w:pPr>
      <w:bookmarkStart w:id="7" w:name="_Toc77530483"/>
      <w:r>
        <w:rPr>
          <w:rFonts w:ascii="Tw Cen MT" w:hAnsi="Tw Cen MT"/>
        </w:rPr>
        <w:t>Etikai szabályok a választott testületek tagjaira vonatkozóan</w:t>
      </w:r>
      <w:bookmarkEnd w:id="7"/>
    </w:p>
    <w:p w14:paraId="3423B58F" w14:textId="77777777" w:rsidR="00EB3FA3" w:rsidRPr="009D7697" w:rsidRDefault="00EB3FA3" w:rsidP="00EB3FA3">
      <w:pPr>
        <w:pStyle w:val="Szvegtrzs"/>
        <w:spacing w:before="6" w:line="360" w:lineRule="auto"/>
        <w:jc w:val="both"/>
        <w:rPr>
          <w:rFonts w:ascii="Tw Cen MT" w:hAnsi="Tw Cen MT"/>
          <w:b/>
          <w:i/>
          <w:sz w:val="32"/>
        </w:rPr>
      </w:pPr>
    </w:p>
    <w:p w14:paraId="6AFAF918" w14:textId="77777777" w:rsidR="00EB3FA3" w:rsidRDefault="00EB3FA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</w:t>
      </w:r>
      <w:r w:rsidRPr="009D7697">
        <w:rPr>
          <w:rFonts w:ascii="Tw Cen MT" w:hAnsi="Tw Cen MT"/>
        </w:rPr>
        <w:t>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legfőbb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szerve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által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megválasztott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bizottságok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tagjainak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munkájuk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során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törekedniük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rá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hogy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megbizatás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tárgyában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megfogalmazott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feladatokat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legjobb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szakmai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tudásuk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szerint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lássák</w:t>
      </w:r>
      <w:proofErr w:type="spellEnd"/>
      <w:r>
        <w:rPr>
          <w:rFonts w:ascii="Tw Cen MT" w:hAnsi="Tw Cen MT"/>
        </w:rPr>
        <w:t xml:space="preserve"> el, </w:t>
      </w:r>
      <w:proofErr w:type="spellStart"/>
      <w:r>
        <w:rPr>
          <w:rFonts w:ascii="Tw Cen MT" w:hAnsi="Tw Cen MT"/>
        </w:rPr>
        <w:t>elősegítség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szakmai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munkát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támogassák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szabályszerű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gazdasági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működést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Egyesületről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pozitív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képet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tükrözzenek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környezet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felé</w:t>
      </w:r>
      <w:proofErr w:type="spellEnd"/>
      <w:r>
        <w:rPr>
          <w:rFonts w:ascii="Tw Cen MT" w:hAnsi="Tw Cen MT"/>
        </w:rPr>
        <w:t xml:space="preserve">. </w:t>
      </w:r>
    </w:p>
    <w:p w14:paraId="73908C2C" w14:textId="77777777" w:rsidR="00EB3FA3" w:rsidRDefault="00EB3FA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</w:p>
    <w:p w14:paraId="7A4562E6" w14:textId="77777777" w:rsidR="00DC0B83" w:rsidRDefault="00DC0B8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</w:p>
    <w:p w14:paraId="221B8BC9" w14:textId="77777777" w:rsidR="00DC0B83" w:rsidRDefault="00DC0B8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</w:p>
    <w:p w14:paraId="2BCAD0C0" w14:textId="77777777" w:rsidR="00DC0B83" w:rsidRDefault="00DC0B8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</w:p>
    <w:p w14:paraId="720FCE14" w14:textId="77893B31" w:rsidR="00DC0B83" w:rsidRPr="009D7697" w:rsidRDefault="00DC0B83" w:rsidP="00DC0B83">
      <w:pPr>
        <w:pStyle w:val="Cmsor1"/>
        <w:tabs>
          <w:tab w:val="left" w:pos="763"/>
        </w:tabs>
        <w:spacing w:line="360" w:lineRule="auto"/>
        <w:jc w:val="both"/>
        <w:rPr>
          <w:rFonts w:ascii="Tw Cen MT" w:hAnsi="Tw Cen MT"/>
        </w:rPr>
      </w:pPr>
      <w:bookmarkStart w:id="8" w:name="_Toc77530484"/>
      <w:r>
        <w:rPr>
          <w:rFonts w:ascii="Tw Cen MT" w:hAnsi="Tw Cen MT"/>
        </w:rPr>
        <w:t xml:space="preserve">Etikai szabályok az egyesület alkalmazottaira </w:t>
      </w:r>
      <w:r>
        <w:rPr>
          <w:rFonts w:ascii="Tw Cen MT" w:hAnsi="Tw Cen MT"/>
          <w:spacing w:val="-8"/>
        </w:rPr>
        <w:t>vonatkozóan</w:t>
      </w:r>
      <w:bookmarkEnd w:id="8"/>
      <w:r>
        <w:rPr>
          <w:rFonts w:ascii="Tw Cen MT" w:hAnsi="Tw Cen MT"/>
          <w:spacing w:val="-8"/>
        </w:rPr>
        <w:t xml:space="preserve"> </w:t>
      </w:r>
    </w:p>
    <w:p w14:paraId="1EB732E3" w14:textId="77777777" w:rsidR="00DC0B83" w:rsidRDefault="00DC0B8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</w:p>
    <w:p w14:paraId="71CD1F40" w14:textId="77777777" w:rsidR="00DC0B83" w:rsidRDefault="00DC0B8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alkalmazottainak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munkájuk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közéleti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szerepléseik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során</w:t>
      </w:r>
      <w:proofErr w:type="spellEnd"/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zavartalan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működése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érdekében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következőket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betartaniuk</w:t>
      </w:r>
      <w:proofErr w:type="spellEnd"/>
      <w:r>
        <w:rPr>
          <w:rFonts w:ascii="Tw Cen MT" w:hAnsi="Tw Cen MT"/>
        </w:rPr>
        <w:t>:</w:t>
      </w:r>
    </w:p>
    <w:p w14:paraId="0B5E6D39" w14:textId="493CDB3B" w:rsidR="00EB3FA3" w:rsidRDefault="00DC0B83" w:rsidP="00DC0B83">
      <w:pPr>
        <w:pStyle w:val="Szvegtrzs"/>
        <w:numPr>
          <w:ilvl w:val="0"/>
          <w:numId w:val="12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munkaszerződésben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munkaköri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leírásban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fogaltak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maximális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betartása</w:t>
      </w:r>
      <w:proofErr w:type="spellEnd"/>
    </w:p>
    <w:p w14:paraId="4016E430" w14:textId="7D95F085" w:rsidR="00DC0B83" w:rsidRDefault="00DC0B83" w:rsidP="00DC0B83">
      <w:pPr>
        <w:pStyle w:val="Szvegtrzs"/>
        <w:numPr>
          <w:ilvl w:val="0"/>
          <w:numId w:val="12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mindennapi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során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előálló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konfliktushelyzetek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viták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higgadt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rendezése</w:t>
      </w:r>
      <w:proofErr w:type="spellEnd"/>
    </w:p>
    <w:p w14:paraId="3EB33F73" w14:textId="4240B17E" w:rsidR="00DC0B83" w:rsidRDefault="00DC0B83" w:rsidP="00DC0B83">
      <w:pPr>
        <w:pStyle w:val="Szvegtrzs"/>
        <w:numPr>
          <w:ilvl w:val="0"/>
          <w:numId w:val="12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Kommunikációban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annak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érintettjeinek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hírének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keltése</w:t>
      </w:r>
      <w:proofErr w:type="spellEnd"/>
    </w:p>
    <w:p w14:paraId="6264709A" w14:textId="46E5F7AE" w:rsidR="00DC0B83" w:rsidRDefault="00DC0B83" w:rsidP="00DC0B83">
      <w:pPr>
        <w:pStyle w:val="Szvegtrzs"/>
        <w:numPr>
          <w:ilvl w:val="0"/>
          <w:numId w:val="12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A </w:t>
      </w:r>
      <w:proofErr w:type="spellStart"/>
      <w:r>
        <w:rPr>
          <w:rFonts w:ascii="Tw Cen MT" w:hAnsi="Tw Cen MT"/>
        </w:rPr>
        <w:t>hatékony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szakai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támogatása</w:t>
      </w:r>
      <w:proofErr w:type="spellEnd"/>
    </w:p>
    <w:p w14:paraId="409FEEC9" w14:textId="77777777" w:rsidR="009A7A75" w:rsidRDefault="009A7A75" w:rsidP="009A7A75">
      <w:pPr>
        <w:pStyle w:val="Szvegtrzs"/>
        <w:spacing w:line="360" w:lineRule="auto"/>
        <w:ind w:left="800" w:right="134"/>
        <w:jc w:val="both"/>
        <w:rPr>
          <w:rFonts w:ascii="Tw Cen MT" w:hAnsi="Tw Cen MT"/>
        </w:rPr>
      </w:pPr>
    </w:p>
    <w:p w14:paraId="5C9F6154" w14:textId="77777777" w:rsidR="00FB66E6" w:rsidRPr="009D7697" w:rsidRDefault="00FB66E6" w:rsidP="009A7A75">
      <w:pPr>
        <w:pStyle w:val="Szvegtrzs"/>
        <w:spacing w:before="4" w:line="360" w:lineRule="auto"/>
        <w:jc w:val="both"/>
        <w:rPr>
          <w:rFonts w:ascii="Tw Cen MT" w:hAnsi="Tw Cen MT"/>
          <w:sz w:val="11"/>
        </w:rPr>
      </w:pPr>
    </w:p>
    <w:p w14:paraId="5C9F6155" w14:textId="5581CA91" w:rsidR="00FB66E6" w:rsidRPr="009D7697" w:rsidRDefault="00DC0B83" w:rsidP="00DC0B83">
      <w:pPr>
        <w:pStyle w:val="Cmsor1"/>
        <w:tabs>
          <w:tab w:val="left" w:pos="763"/>
        </w:tabs>
        <w:spacing w:line="360" w:lineRule="auto"/>
        <w:jc w:val="both"/>
        <w:rPr>
          <w:rFonts w:ascii="Tw Cen MT" w:hAnsi="Tw Cen MT"/>
        </w:rPr>
      </w:pPr>
      <w:bookmarkStart w:id="9" w:name="_TOC_250007"/>
      <w:bookmarkStart w:id="10" w:name="_Toc77530485"/>
      <w:r>
        <w:rPr>
          <w:rFonts w:ascii="Tw Cen MT" w:hAnsi="Tw Cen MT"/>
        </w:rPr>
        <w:t xml:space="preserve">Etikai szabályok az </w:t>
      </w:r>
      <w:r w:rsidR="00641B59">
        <w:rPr>
          <w:rFonts w:ascii="Tw Cen MT" w:hAnsi="Tw Cen MT"/>
        </w:rPr>
        <w:t>edzőkre</w:t>
      </w:r>
      <w:r>
        <w:rPr>
          <w:rFonts w:ascii="Tw Cen MT" w:hAnsi="Tw Cen MT"/>
        </w:rPr>
        <w:t xml:space="preserve"> </w:t>
      </w:r>
      <w:bookmarkEnd w:id="9"/>
      <w:r>
        <w:rPr>
          <w:rFonts w:ascii="Tw Cen MT" w:hAnsi="Tw Cen MT"/>
          <w:spacing w:val="-8"/>
        </w:rPr>
        <w:t>vonatkozóan</w:t>
      </w:r>
      <w:bookmarkEnd w:id="10"/>
      <w:r>
        <w:rPr>
          <w:rFonts w:ascii="Tw Cen MT" w:hAnsi="Tw Cen MT"/>
          <w:spacing w:val="-8"/>
        </w:rPr>
        <w:t xml:space="preserve"> </w:t>
      </w:r>
    </w:p>
    <w:p w14:paraId="5C9F6156" w14:textId="77777777" w:rsidR="00FB66E6" w:rsidRDefault="00FB66E6" w:rsidP="009A7A75">
      <w:pPr>
        <w:pStyle w:val="Szvegtrzs"/>
        <w:spacing w:before="6" w:line="360" w:lineRule="auto"/>
        <w:jc w:val="both"/>
        <w:rPr>
          <w:rFonts w:ascii="Tw Cen MT" w:hAnsi="Tw Cen MT"/>
          <w:b/>
          <w:i/>
          <w:sz w:val="32"/>
        </w:rPr>
      </w:pPr>
    </w:p>
    <w:p w14:paraId="4E9362A0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r w:rsidRPr="00C41B17">
        <w:rPr>
          <w:rFonts w:ascii="Tw Cen MT" w:hAnsi="Tw Cen MT"/>
        </w:rPr>
        <w:t xml:space="preserve">Minden </w:t>
      </w:r>
      <w:proofErr w:type="spellStart"/>
      <w:r w:rsidRPr="00C41B17">
        <w:rPr>
          <w:rFonts w:ascii="Tw Cen MT" w:hAnsi="Tw Cen MT"/>
        </w:rPr>
        <w:t>esetben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köteles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az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edzői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tevékenység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során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az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város</w:t>
      </w:r>
      <w:proofErr w:type="spellEnd"/>
      <w:r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hírnevéhez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méltóan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viselkedni</w:t>
      </w:r>
      <w:proofErr w:type="spellEnd"/>
      <w:r w:rsidRPr="00C41B17">
        <w:rPr>
          <w:rFonts w:ascii="Tw Cen MT" w:hAnsi="Tw Cen MT"/>
        </w:rPr>
        <w:t xml:space="preserve">. </w:t>
      </w:r>
    </w:p>
    <w:p w14:paraId="3BB26241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Köteles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megőrizni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az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jó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hírnevét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szakmai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körökben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magánéletében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egyaránt</w:t>
      </w:r>
      <w:proofErr w:type="spellEnd"/>
      <w:r w:rsidRPr="00C41B17">
        <w:rPr>
          <w:rFonts w:ascii="Tw Cen MT" w:hAnsi="Tw Cen MT"/>
        </w:rPr>
        <w:t xml:space="preserve">. </w:t>
      </w:r>
    </w:p>
    <w:p w14:paraId="1DBB3F1D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Végezze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az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edzői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tevékenységét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magas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szintű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szakértelemmel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gondoskodással</w:t>
      </w:r>
      <w:proofErr w:type="spellEnd"/>
      <w:r w:rsidRPr="00C41B17">
        <w:rPr>
          <w:rFonts w:ascii="Tw Cen MT" w:hAnsi="Tw Cen MT"/>
        </w:rPr>
        <w:t xml:space="preserve">, a </w:t>
      </w:r>
      <w:proofErr w:type="spellStart"/>
      <w:r w:rsidRPr="00C41B17">
        <w:rPr>
          <w:rFonts w:ascii="Tw Cen MT" w:hAnsi="Tw Cen MT"/>
        </w:rPr>
        <w:t>labdarúgás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vonatkozó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hazai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nemzetközi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szabályai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szerint</w:t>
      </w:r>
      <w:proofErr w:type="spellEnd"/>
      <w:r w:rsidRPr="00C41B17">
        <w:rPr>
          <w:rFonts w:ascii="Tw Cen MT" w:hAnsi="Tw Cen MT"/>
        </w:rPr>
        <w:t xml:space="preserve">. </w:t>
      </w:r>
    </w:p>
    <w:p w14:paraId="05D1FAAE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Kizárólag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szakmai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munkát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elsősorban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rábízott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korosztályos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csapatot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érintő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kérdésekben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foglaljon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állást</w:t>
      </w:r>
      <w:proofErr w:type="spellEnd"/>
      <w:r w:rsidRPr="00C41B17">
        <w:rPr>
          <w:rFonts w:ascii="Tw Cen MT" w:hAnsi="Tw Cen MT"/>
        </w:rPr>
        <w:t xml:space="preserve">. </w:t>
      </w:r>
    </w:p>
    <w:p w14:paraId="0D09EBE0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Köteles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megőrizni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az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egységes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arculatát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filozófiáját</w:t>
      </w:r>
      <w:proofErr w:type="spellEnd"/>
      <w:r w:rsidRPr="00C41B17">
        <w:rPr>
          <w:rFonts w:ascii="Tw Cen MT" w:hAnsi="Tw Cen MT"/>
        </w:rPr>
        <w:t xml:space="preserve">. </w:t>
      </w:r>
    </w:p>
    <w:p w14:paraId="5B93E632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Köteles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az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általános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normák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szerint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az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elvárható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módon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viselkedni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kontrollálni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indulatait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tiszteletreméltó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módon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beszélni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példát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mutatva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ezzel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az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utánpótlás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labdarúgóknak</w:t>
      </w:r>
      <w:proofErr w:type="spellEnd"/>
      <w:r w:rsidRPr="00C41B17">
        <w:rPr>
          <w:rFonts w:ascii="Tw Cen MT" w:hAnsi="Tw Cen MT"/>
        </w:rPr>
        <w:t xml:space="preserve"> mind </w:t>
      </w:r>
      <w:proofErr w:type="spellStart"/>
      <w:r w:rsidRPr="00C41B17">
        <w:rPr>
          <w:rFonts w:ascii="Tw Cen MT" w:hAnsi="Tw Cen MT"/>
        </w:rPr>
        <w:t>edzésen</w:t>
      </w:r>
      <w:proofErr w:type="spellEnd"/>
      <w:r w:rsidRPr="00C41B17">
        <w:rPr>
          <w:rFonts w:ascii="Tw Cen MT" w:hAnsi="Tw Cen MT"/>
        </w:rPr>
        <w:t xml:space="preserve">, mind </w:t>
      </w:r>
      <w:proofErr w:type="spellStart"/>
      <w:r w:rsidRPr="00C41B17">
        <w:rPr>
          <w:rFonts w:ascii="Tw Cen MT" w:hAnsi="Tw Cen MT"/>
        </w:rPr>
        <w:t>mérkőzésen</w:t>
      </w:r>
      <w:proofErr w:type="spellEnd"/>
      <w:r w:rsidRPr="00C41B17">
        <w:rPr>
          <w:rFonts w:ascii="Tw Cen MT" w:hAnsi="Tw Cen MT"/>
        </w:rPr>
        <w:t xml:space="preserve">. </w:t>
      </w:r>
    </w:p>
    <w:p w14:paraId="6E388964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Mindig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legyen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kooperatív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segítőkész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készséges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tisztességes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nyílt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őszinte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hiteles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sportolókkal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szülőkkel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szemben</w:t>
      </w:r>
      <w:proofErr w:type="spellEnd"/>
      <w:r w:rsidRPr="00C41B17">
        <w:rPr>
          <w:rFonts w:ascii="Tw Cen MT" w:hAnsi="Tw Cen MT"/>
        </w:rPr>
        <w:t xml:space="preserve">. </w:t>
      </w:r>
    </w:p>
    <w:p w14:paraId="79D7F723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Próbáljon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minden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szituációban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higgadtan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indulattól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mentesen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mindenekelőtt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bölcsen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dönteni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amellyel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követendő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példát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mutat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szülők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játékosok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számára</w:t>
      </w:r>
      <w:proofErr w:type="spellEnd"/>
      <w:r w:rsidRPr="00C41B17">
        <w:rPr>
          <w:rFonts w:ascii="Tw Cen MT" w:hAnsi="Tw Cen MT"/>
        </w:rPr>
        <w:t xml:space="preserve">. </w:t>
      </w:r>
    </w:p>
    <w:p w14:paraId="66C8896C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lastRenderedPageBreak/>
        <w:t>Maradjon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feddhetetlen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káros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szenvedélyektől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mentes</w:t>
      </w:r>
      <w:proofErr w:type="spellEnd"/>
      <w:r w:rsidRPr="00C41B17">
        <w:rPr>
          <w:rFonts w:ascii="Tw Cen MT" w:hAnsi="Tw Cen MT"/>
        </w:rPr>
        <w:t xml:space="preserve">. </w:t>
      </w:r>
    </w:p>
    <w:p w14:paraId="1053B810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r w:rsidRPr="00C41B17">
        <w:rPr>
          <w:rFonts w:ascii="Tw Cen MT" w:hAnsi="Tw Cen MT"/>
        </w:rPr>
        <w:t xml:space="preserve">A </w:t>
      </w:r>
      <w:proofErr w:type="spellStart"/>
      <w:r w:rsidRPr="00C41B17">
        <w:rPr>
          <w:rFonts w:ascii="Tw Cen MT" w:hAnsi="Tw Cen MT"/>
        </w:rPr>
        <w:t>játékosok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értékelése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mindig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mérkőzéseken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edzéseken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szerzett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tapasztalatokon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alapuljon</w:t>
      </w:r>
      <w:proofErr w:type="spellEnd"/>
      <w:r w:rsidRPr="00C41B17">
        <w:rPr>
          <w:rFonts w:ascii="Tw Cen MT" w:hAnsi="Tw Cen MT"/>
        </w:rPr>
        <w:t xml:space="preserve">. </w:t>
      </w:r>
    </w:p>
    <w:p w14:paraId="0246167A" w14:textId="15873970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Kövesse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az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edzői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működésre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vonatkozó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szabályokat</w:t>
      </w:r>
      <w:proofErr w:type="spellEnd"/>
      <w:r w:rsidRPr="00C41B17">
        <w:rPr>
          <w:rFonts w:ascii="Tw Cen MT" w:hAnsi="Tw Cen MT"/>
        </w:rPr>
        <w:t xml:space="preserve"> (pl.: </w:t>
      </w:r>
      <w:proofErr w:type="spellStart"/>
      <w:r w:rsidRPr="00C41B17">
        <w:rPr>
          <w:rFonts w:ascii="Tw Cen MT" w:hAnsi="Tw Cen MT"/>
        </w:rPr>
        <w:t>sportlétesítmények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házirendje</w:t>
      </w:r>
      <w:proofErr w:type="spellEnd"/>
      <w:r w:rsidRPr="00C41B17">
        <w:rPr>
          <w:rFonts w:ascii="Tw Cen MT" w:hAnsi="Tw Cen MT"/>
        </w:rPr>
        <w:t xml:space="preserve">, MLSZ </w:t>
      </w:r>
      <w:proofErr w:type="spellStart"/>
      <w:r w:rsidRPr="00C41B17">
        <w:rPr>
          <w:rFonts w:ascii="Tw Cen MT" w:hAnsi="Tw Cen MT"/>
        </w:rPr>
        <w:t>előírások</w:t>
      </w:r>
      <w:proofErr w:type="spellEnd"/>
      <w:r w:rsidRPr="00C41B17">
        <w:rPr>
          <w:rFonts w:ascii="Tw Cen MT" w:hAnsi="Tw Cen MT"/>
        </w:rPr>
        <w:t xml:space="preserve">), </w:t>
      </w:r>
      <w:proofErr w:type="spellStart"/>
      <w:r w:rsidRPr="00C41B17">
        <w:rPr>
          <w:rFonts w:ascii="Tw Cen MT" w:hAnsi="Tw Cen MT"/>
        </w:rPr>
        <w:t>feleljen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ezek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betartásáért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betartatásáért</w:t>
      </w:r>
      <w:proofErr w:type="spellEnd"/>
      <w:r w:rsidRPr="00C41B17">
        <w:rPr>
          <w:rFonts w:ascii="Tw Cen MT" w:hAnsi="Tw Cen MT"/>
        </w:rPr>
        <w:t>.</w:t>
      </w:r>
    </w:p>
    <w:p w14:paraId="7FB33940" w14:textId="6ADCD531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>
        <w:rPr>
          <w:rFonts w:ascii="Tw Cen MT" w:hAnsi="Tw Cen MT"/>
        </w:rPr>
        <w:t>Gondoskodjon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általa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hozzárendelt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játékosok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által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használt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eszközök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állapotának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megőrzéséről</w:t>
      </w:r>
      <w:proofErr w:type="spellEnd"/>
    </w:p>
    <w:p w14:paraId="19A85BF7" w14:textId="4D0F07C5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utazások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során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tartassa</w:t>
      </w:r>
      <w:proofErr w:type="spellEnd"/>
      <w:r>
        <w:rPr>
          <w:rFonts w:ascii="Tw Cen MT" w:hAnsi="Tw Cen MT"/>
        </w:rPr>
        <w:t xml:space="preserve"> be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elvárható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fegyelmet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gondoskodjon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róla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hogy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játékosok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megadják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tisztelet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utazás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mérkőzés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során</w:t>
      </w:r>
      <w:proofErr w:type="spellEnd"/>
      <w:r>
        <w:rPr>
          <w:rFonts w:ascii="Tw Cen MT" w:hAnsi="Tw Cen MT"/>
        </w:rPr>
        <w:t xml:space="preserve"> is.</w:t>
      </w:r>
    </w:p>
    <w:p w14:paraId="34EB9710" w14:textId="30D145C4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>
        <w:rPr>
          <w:rFonts w:ascii="Tw Cen MT" w:hAnsi="Tw Cen MT"/>
        </w:rPr>
        <w:t>Abban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esetben</w:t>
      </w:r>
      <w:proofErr w:type="spellEnd"/>
      <w:r>
        <w:rPr>
          <w:rFonts w:ascii="Tw Cen MT" w:hAnsi="Tw Cen MT"/>
        </w:rPr>
        <w:t xml:space="preserve">, ha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edző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más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sportegyesületnél</w:t>
      </w:r>
      <w:proofErr w:type="spellEnd"/>
      <w:r>
        <w:rPr>
          <w:rFonts w:ascii="Tw Cen MT" w:hAnsi="Tw Cen MT"/>
        </w:rPr>
        <w:t xml:space="preserve"> is </w:t>
      </w:r>
      <w:proofErr w:type="spellStart"/>
      <w:r>
        <w:rPr>
          <w:rFonts w:ascii="Tw Cen MT" w:hAnsi="Tw Cen MT"/>
        </w:rPr>
        <w:t>vállal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munkát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akkor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érdekütközés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esetén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köteles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FC </w:t>
      </w:r>
      <w:proofErr w:type="spellStart"/>
      <w:r>
        <w:rPr>
          <w:rFonts w:ascii="Tw Cen MT" w:hAnsi="Tw Cen MT"/>
        </w:rPr>
        <w:t>Nagykanizsa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érdekeit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előnyben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részesíteni</w:t>
      </w:r>
      <w:proofErr w:type="spellEnd"/>
    </w:p>
    <w:p w14:paraId="7D156F86" w14:textId="77777777" w:rsidR="00C41B17" w:rsidRPr="00C41B17" w:rsidRDefault="00C41B17" w:rsidP="00C41B17">
      <w:pPr>
        <w:pStyle w:val="Szvegtrzs"/>
        <w:spacing w:before="6" w:line="360" w:lineRule="auto"/>
        <w:jc w:val="both"/>
        <w:rPr>
          <w:rFonts w:ascii="Tw Cen MT" w:hAnsi="Tw Cen MT"/>
          <w:b/>
          <w:i/>
          <w:sz w:val="32"/>
        </w:rPr>
      </w:pPr>
    </w:p>
    <w:p w14:paraId="5E1E66A2" w14:textId="6711A6FF" w:rsidR="00DC0B83" w:rsidRPr="009D7697" w:rsidRDefault="00DC0B83" w:rsidP="00DC0B83">
      <w:pPr>
        <w:pStyle w:val="Cmsor1"/>
        <w:tabs>
          <w:tab w:val="left" w:pos="763"/>
        </w:tabs>
        <w:spacing w:line="360" w:lineRule="auto"/>
        <w:jc w:val="both"/>
        <w:rPr>
          <w:rFonts w:ascii="Tw Cen MT" w:hAnsi="Tw Cen MT"/>
        </w:rPr>
      </w:pPr>
      <w:bookmarkStart w:id="11" w:name="_Toc77530486"/>
      <w:r>
        <w:rPr>
          <w:rFonts w:ascii="Tw Cen MT" w:hAnsi="Tw Cen MT"/>
        </w:rPr>
        <w:t xml:space="preserve">Etikai szabályok a </w:t>
      </w:r>
      <w:r w:rsidRPr="009D7697">
        <w:rPr>
          <w:rFonts w:ascii="Tw Cen MT" w:hAnsi="Tw Cen MT"/>
        </w:rPr>
        <w:t>játékosok</w:t>
      </w:r>
      <w:r>
        <w:rPr>
          <w:rFonts w:ascii="Tw Cen MT" w:hAnsi="Tw Cen MT"/>
          <w:spacing w:val="-8"/>
        </w:rPr>
        <w:t>ra vonatkozóan</w:t>
      </w:r>
      <w:bookmarkEnd w:id="11"/>
      <w:r>
        <w:rPr>
          <w:rFonts w:ascii="Tw Cen MT" w:hAnsi="Tw Cen MT"/>
          <w:spacing w:val="-8"/>
        </w:rPr>
        <w:t xml:space="preserve"> </w:t>
      </w:r>
    </w:p>
    <w:p w14:paraId="5B590746" w14:textId="77777777" w:rsidR="00C41B17" w:rsidRDefault="00C41B17" w:rsidP="009A7A75">
      <w:pPr>
        <w:pStyle w:val="Szvegtrzs"/>
        <w:spacing w:before="6" w:line="360" w:lineRule="auto"/>
        <w:jc w:val="both"/>
      </w:pPr>
    </w:p>
    <w:p w14:paraId="1E213827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Minden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a </w:t>
      </w:r>
      <w:proofErr w:type="spellStart"/>
      <w:r>
        <w:t>sporttevékenység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Egyesület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város</w:t>
      </w:r>
      <w:proofErr w:type="spellEnd"/>
      <w:r>
        <w:t xml:space="preserve"> </w:t>
      </w:r>
      <w:proofErr w:type="spellStart"/>
      <w:r>
        <w:t>hírnevéhez</w:t>
      </w:r>
      <w:proofErr w:type="spellEnd"/>
      <w:r>
        <w:t xml:space="preserve"> </w:t>
      </w:r>
      <w:proofErr w:type="spellStart"/>
      <w:r>
        <w:t>méltóan</w:t>
      </w:r>
      <w:proofErr w:type="spellEnd"/>
      <w:r>
        <w:t xml:space="preserve"> </w:t>
      </w:r>
      <w:proofErr w:type="spellStart"/>
      <w:r>
        <w:t>viselkedni</w:t>
      </w:r>
      <w:proofErr w:type="spellEnd"/>
      <w:r>
        <w:t xml:space="preserve">. </w:t>
      </w:r>
    </w:p>
    <w:p w14:paraId="788E975E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Klubtársi</w:t>
      </w:r>
      <w:proofErr w:type="spellEnd"/>
      <w:r>
        <w:t xml:space="preserve"> </w:t>
      </w:r>
      <w:proofErr w:type="spellStart"/>
      <w:r>
        <w:t>szellemben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harmonikusan</w:t>
      </w:r>
      <w:proofErr w:type="spellEnd"/>
      <w:r>
        <w:t xml:space="preserve"> </w:t>
      </w:r>
      <w:proofErr w:type="spellStart"/>
      <w:r>
        <w:t>működjön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klubtársaival</w:t>
      </w:r>
      <w:proofErr w:type="spellEnd"/>
      <w:r>
        <w:t xml:space="preserve">. </w:t>
      </w:r>
    </w:p>
    <w:p w14:paraId="799424ED" w14:textId="0D7885A9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Magatartásával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megjelenésével</w:t>
      </w:r>
      <w:proofErr w:type="spellEnd"/>
      <w:r>
        <w:t xml:space="preserve"> </w:t>
      </w:r>
      <w:proofErr w:type="spellStart"/>
      <w:r>
        <w:t>mutasson</w:t>
      </w:r>
      <w:proofErr w:type="spellEnd"/>
      <w:r>
        <w:t xml:space="preserve"> </w:t>
      </w:r>
      <w:proofErr w:type="spellStart"/>
      <w:r>
        <w:t>példát</w:t>
      </w:r>
      <w:proofErr w:type="spellEnd"/>
      <w:r>
        <w:t xml:space="preserve"> a </w:t>
      </w:r>
      <w:proofErr w:type="spellStart"/>
      <w:r>
        <w:t>pályán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is, </w:t>
      </w:r>
      <w:proofErr w:type="spellStart"/>
      <w:r>
        <w:t>beleértve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edzésre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utazást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hazamenetelt</w:t>
      </w:r>
      <w:proofErr w:type="spellEnd"/>
      <w:r>
        <w:t xml:space="preserve"> is. </w:t>
      </w:r>
    </w:p>
    <w:p w14:paraId="6072340E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Adja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a </w:t>
      </w:r>
      <w:proofErr w:type="spellStart"/>
      <w:r>
        <w:t>tisztelet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Egyesület</w:t>
      </w:r>
      <w:proofErr w:type="spellEnd"/>
      <w:r>
        <w:t xml:space="preserve"> </w:t>
      </w:r>
      <w:proofErr w:type="spellStart"/>
      <w:r>
        <w:t>vezetőinek</w:t>
      </w:r>
      <w:proofErr w:type="spellEnd"/>
      <w:r>
        <w:t xml:space="preserve">, </w:t>
      </w:r>
      <w:proofErr w:type="spellStart"/>
      <w:r>
        <w:t>szakembereinek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közösség</w:t>
      </w:r>
      <w:proofErr w:type="spellEnd"/>
      <w:r>
        <w:t xml:space="preserve"> </w:t>
      </w:r>
      <w:proofErr w:type="spellStart"/>
      <w:r>
        <w:t>tagjainak</w:t>
      </w:r>
      <w:proofErr w:type="spellEnd"/>
      <w:r>
        <w:t xml:space="preserve">. </w:t>
      </w:r>
    </w:p>
    <w:p w14:paraId="46C8D9AB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Tisztelettudóan</w:t>
      </w:r>
      <w:proofErr w:type="spellEnd"/>
      <w:r>
        <w:t xml:space="preserve"> </w:t>
      </w:r>
      <w:proofErr w:type="spellStart"/>
      <w:r>
        <w:t>szólítsa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a </w:t>
      </w:r>
      <w:proofErr w:type="spellStart"/>
      <w:r>
        <w:t>szülőket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edzőket</w:t>
      </w:r>
      <w:proofErr w:type="spellEnd"/>
      <w:r>
        <w:t xml:space="preserve">. </w:t>
      </w:r>
    </w:p>
    <w:p w14:paraId="02794035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Vigyázzon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Egyesület</w:t>
      </w:r>
      <w:proofErr w:type="spellEnd"/>
      <w:r>
        <w:t xml:space="preserve"> </w:t>
      </w:r>
      <w:proofErr w:type="spellStart"/>
      <w:r>
        <w:t>eszközeire</w:t>
      </w:r>
      <w:proofErr w:type="spellEnd"/>
      <w:r>
        <w:t xml:space="preserve">, a </w:t>
      </w:r>
      <w:proofErr w:type="spellStart"/>
      <w:r>
        <w:t>kiadott</w:t>
      </w:r>
      <w:proofErr w:type="spellEnd"/>
      <w:r>
        <w:t xml:space="preserve"> </w:t>
      </w:r>
      <w:proofErr w:type="spellStart"/>
      <w:r>
        <w:t>felszerelésekre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társai</w:t>
      </w:r>
      <w:proofErr w:type="spellEnd"/>
      <w:r>
        <w:t xml:space="preserve"> </w:t>
      </w:r>
      <w:proofErr w:type="spellStart"/>
      <w:r>
        <w:t>értékeire</w:t>
      </w:r>
      <w:proofErr w:type="spellEnd"/>
      <w:r>
        <w:t xml:space="preserve">. </w:t>
      </w:r>
    </w:p>
    <w:p w14:paraId="5A72323F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lastRenderedPageBreak/>
        <w:t>Rendeltetésszerű</w:t>
      </w:r>
      <w:proofErr w:type="spellEnd"/>
      <w:r>
        <w:t xml:space="preserve"> </w:t>
      </w:r>
      <w:proofErr w:type="spellStart"/>
      <w:r>
        <w:t>használat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óvja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eszközállományt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sportlétesítmények</w:t>
      </w:r>
      <w:proofErr w:type="spellEnd"/>
      <w:r>
        <w:t xml:space="preserve"> </w:t>
      </w:r>
      <w:proofErr w:type="spellStart"/>
      <w:r>
        <w:t>állagát</w:t>
      </w:r>
      <w:proofErr w:type="spellEnd"/>
      <w:r>
        <w:t xml:space="preserve">. </w:t>
      </w:r>
    </w:p>
    <w:p w14:paraId="681484DB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Kövesse</w:t>
      </w:r>
      <w:proofErr w:type="spellEnd"/>
      <w:r>
        <w:t xml:space="preserve"> a </w:t>
      </w:r>
      <w:proofErr w:type="spellStart"/>
      <w:r>
        <w:t>sportolói</w:t>
      </w:r>
      <w:proofErr w:type="spellEnd"/>
      <w:r>
        <w:t xml:space="preserve"> </w:t>
      </w:r>
      <w:proofErr w:type="spellStart"/>
      <w:r>
        <w:t>tevékenységre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szabályokat</w:t>
      </w:r>
      <w:proofErr w:type="spellEnd"/>
      <w:r>
        <w:t xml:space="preserve"> (pl.: </w:t>
      </w:r>
      <w:proofErr w:type="spellStart"/>
      <w:r>
        <w:t>sportlétesítmények</w:t>
      </w:r>
      <w:proofErr w:type="spellEnd"/>
      <w:r>
        <w:t xml:space="preserve"> </w:t>
      </w:r>
      <w:proofErr w:type="spellStart"/>
      <w:r>
        <w:t>házirendje</w:t>
      </w:r>
      <w:proofErr w:type="spellEnd"/>
      <w:r>
        <w:t xml:space="preserve">, MLSZ </w:t>
      </w:r>
      <w:proofErr w:type="spellStart"/>
      <w:r>
        <w:t>előírások</w:t>
      </w:r>
      <w:proofErr w:type="spellEnd"/>
      <w:r>
        <w:t xml:space="preserve">), </w:t>
      </w:r>
      <w:proofErr w:type="spellStart"/>
      <w:r>
        <w:t>feleljen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betartásáért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betartatásáért</w:t>
      </w:r>
      <w:proofErr w:type="spellEnd"/>
      <w:r>
        <w:t xml:space="preserve">. </w:t>
      </w:r>
    </w:p>
    <w:p w14:paraId="23F41CB2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A </w:t>
      </w:r>
      <w:proofErr w:type="spellStart"/>
      <w:r>
        <w:t>talált</w:t>
      </w:r>
      <w:proofErr w:type="spellEnd"/>
      <w:r>
        <w:t xml:space="preserve"> (</w:t>
      </w:r>
      <w:proofErr w:type="spellStart"/>
      <w:r>
        <w:t>érték</w:t>
      </w:r>
      <w:proofErr w:type="spellEnd"/>
      <w:proofErr w:type="gramStart"/>
      <w:r>
        <w:t>)</w:t>
      </w:r>
      <w:proofErr w:type="spellStart"/>
      <w:r>
        <w:t>tárgyakat</w:t>
      </w:r>
      <w:proofErr w:type="spellEnd"/>
      <w:proofErr w:type="gramEnd"/>
      <w:r>
        <w:t xml:space="preserve"> </w:t>
      </w:r>
      <w:proofErr w:type="spellStart"/>
      <w:r>
        <w:t>szolgáltassa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tulajdonosának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adja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korosztályos</w:t>
      </w:r>
      <w:proofErr w:type="spellEnd"/>
      <w:r>
        <w:t xml:space="preserve"> </w:t>
      </w:r>
      <w:proofErr w:type="spellStart"/>
      <w:r>
        <w:t>vezetőedzőnek</w:t>
      </w:r>
      <w:proofErr w:type="spellEnd"/>
      <w:r>
        <w:t xml:space="preserve">. </w:t>
      </w:r>
    </w:p>
    <w:p w14:paraId="575AE920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Felszerelése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hiánytalanul</w:t>
      </w:r>
      <w:proofErr w:type="spellEnd"/>
      <w:r>
        <w:t xml:space="preserve"> </w:t>
      </w:r>
      <w:proofErr w:type="spellStart"/>
      <w:r>
        <w:t>álljon</w:t>
      </w:r>
      <w:proofErr w:type="spellEnd"/>
      <w:r>
        <w:t xml:space="preserve"> </w:t>
      </w:r>
      <w:proofErr w:type="spellStart"/>
      <w:r>
        <w:t>rendelkezésére</w:t>
      </w:r>
      <w:proofErr w:type="spellEnd"/>
      <w:r>
        <w:t xml:space="preserve">. </w:t>
      </w:r>
    </w:p>
    <w:p w14:paraId="5B718230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Tartsa</w:t>
      </w:r>
      <w:proofErr w:type="spellEnd"/>
      <w:r>
        <w:t xml:space="preserve"> </w:t>
      </w:r>
      <w:proofErr w:type="spellStart"/>
      <w:r>
        <w:t>tisztán</w:t>
      </w:r>
      <w:proofErr w:type="spellEnd"/>
      <w:r>
        <w:t xml:space="preserve"> a </w:t>
      </w:r>
      <w:proofErr w:type="spellStart"/>
      <w:r>
        <w:t>felszerelését</w:t>
      </w:r>
      <w:proofErr w:type="spellEnd"/>
      <w:r>
        <w:t xml:space="preserve">,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észlelt</w:t>
      </w:r>
      <w:proofErr w:type="spellEnd"/>
      <w:r>
        <w:t xml:space="preserve"> </w:t>
      </w:r>
      <w:proofErr w:type="spellStart"/>
      <w:r>
        <w:t>hiányosságokat</w:t>
      </w:r>
      <w:proofErr w:type="spellEnd"/>
      <w:r>
        <w:t xml:space="preserve">,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károkat</w:t>
      </w:r>
      <w:proofErr w:type="spellEnd"/>
      <w:r>
        <w:t xml:space="preserve"> </w:t>
      </w:r>
      <w:proofErr w:type="spellStart"/>
      <w:r>
        <w:t>jelentse</w:t>
      </w:r>
      <w:proofErr w:type="spellEnd"/>
      <w:r>
        <w:t xml:space="preserve"> a </w:t>
      </w:r>
      <w:proofErr w:type="spellStart"/>
      <w:r>
        <w:t>korosztályos</w:t>
      </w:r>
      <w:proofErr w:type="spellEnd"/>
      <w:r>
        <w:t xml:space="preserve"> </w:t>
      </w:r>
      <w:proofErr w:type="spellStart"/>
      <w:r>
        <w:t>vezetőedzőnek</w:t>
      </w:r>
      <w:proofErr w:type="spellEnd"/>
      <w:r>
        <w:t xml:space="preserve">. </w:t>
      </w:r>
    </w:p>
    <w:p w14:paraId="7237A5F1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Végezze</w:t>
      </w:r>
      <w:proofErr w:type="spellEnd"/>
      <w:r>
        <w:t xml:space="preserve"> </w:t>
      </w:r>
      <w:proofErr w:type="spellStart"/>
      <w:r>
        <w:t>sporttevékenységét</w:t>
      </w:r>
      <w:proofErr w:type="spellEnd"/>
      <w:r>
        <w:t xml:space="preserve"> a </w:t>
      </w:r>
      <w:proofErr w:type="spellStart"/>
      <w:r>
        <w:t>labdarúgás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hazai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szabályai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. </w:t>
      </w:r>
    </w:p>
    <w:p w14:paraId="192444F6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Minden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őrizze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</w:t>
      </w:r>
      <w:proofErr w:type="spellStart"/>
      <w:r>
        <w:t>önuralmát</w:t>
      </w:r>
      <w:proofErr w:type="spellEnd"/>
      <w:r>
        <w:t xml:space="preserve"> a </w:t>
      </w:r>
      <w:proofErr w:type="spellStart"/>
      <w:r>
        <w:t>pályán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is. </w:t>
      </w:r>
    </w:p>
    <w:p w14:paraId="28877FD1" w14:textId="39709529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A </w:t>
      </w:r>
      <w:proofErr w:type="spellStart"/>
      <w:r>
        <w:t>mérkőzéseken</w:t>
      </w:r>
      <w:proofErr w:type="spellEnd"/>
      <w:r>
        <w:t xml:space="preserve"> a </w:t>
      </w:r>
      <w:proofErr w:type="spellStart"/>
      <w:r>
        <w:t>szembenálló</w:t>
      </w:r>
      <w:proofErr w:type="spellEnd"/>
      <w:r>
        <w:t xml:space="preserve"> </w:t>
      </w:r>
      <w:proofErr w:type="spellStart"/>
      <w:r>
        <w:t>felet</w:t>
      </w:r>
      <w:proofErr w:type="spellEnd"/>
      <w:r>
        <w:t xml:space="preserve"> </w:t>
      </w:r>
      <w:proofErr w:type="spellStart"/>
      <w:r>
        <w:t>ellenfélként</w:t>
      </w:r>
      <w:proofErr w:type="spellEnd"/>
      <w:r>
        <w:t xml:space="preserve">, ne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ellenségként</w:t>
      </w:r>
      <w:proofErr w:type="spellEnd"/>
      <w:r>
        <w:t xml:space="preserve"> </w:t>
      </w:r>
      <w:proofErr w:type="spellStart"/>
      <w:r>
        <w:t>kezelje</w:t>
      </w:r>
      <w:proofErr w:type="spellEnd"/>
      <w:r>
        <w:t xml:space="preserve">. </w:t>
      </w:r>
      <w:proofErr w:type="spellStart"/>
      <w:r>
        <w:t>Szándékosan</w:t>
      </w:r>
      <w:proofErr w:type="spellEnd"/>
      <w:r>
        <w:t xml:space="preserve"> </w:t>
      </w:r>
      <w:proofErr w:type="spellStart"/>
      <w:r>
        <w:t>sérülést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ne </w:t>
      </w:r>
      <w:proofErr w:type="spellStart"/>
      <w:r>
        <w:t>okozzon</w:t>
      </w:r>
      <w:proofErr w:type="spellEnd"/>
      <w:r>
        <w:t>!</w:t>
      </w:r>
    </w:p>
    <w:p w14:paraId="3EB41138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Sportolóként</w:t>
      </w:r>
      <w:proofErr w:type="spellEnd"/>
      <w:r>
        <w:t xml:space="preserve"> </w:t>
      </w:r>
      <w:proofErr w:type="spellStart"/>
      <w:r>
        <w:t>mutasson</w:t>
      </w:r>
      <w:proofErr w:type="spellEnd"/>
      <w:r>
        <w:t xml:space="preserve"> </w:t>
      </w:r>
      <w:proofErr w:type="spellStart"/>
      <w:r>
        <w:t>példát</w:t>
      </w:r>
      <w:proofErr w:type="spellEnd"/>
      <w:r>
        <w:t xml:space="preserve"> </w:t>
      </w:r>
      <w:proofErr w:type="spellStart"/>
      <w:r>
        <w:t>mindenki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sportbéli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tanulmányi</w:t>
      </w:r>
      <w:proofErr w:type="spellEnd"/>
      <w:r>
        <w:t xml:space="preserve"> </w:t>
      </w:r>
      <w:proofErr w:type="spellStart"/>
      <w:r>
        <w:t>előmenetelével</w:t>
      </w:r>
      <w:proofErr w:type="spellEnd"/>
      <w:r>
        <w:t xml:space="preserve">. </w:t>
      </w:r>
    </w:p>
    <w:p w14:paraId="60DB3CBA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Külső</w:t>
      </w:r>
      <w:proofErr w:type="spellEnd"/>
      <w:r>
        <w:t xml:space="preserve"> </w:t>
      </w:r>
      <w:proofErr w:type="spellStart"/>
      <w:r>
        <w:t>megjelenése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ápolt</w:t>
      </w:r>
      <w:proofErr w:type="spellEnd"/>
      <w:r>
        <w:t xml:space="preserve">,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alkalomnak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. </w:t>
      </w:r>
    </w:p>
    <w:p w14:paraId="288FEB14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Sportolás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kötelező</w:t>
      </w:r>
      <w:proofErr w:type="spellEnd"/>
      <w:r>
        <w:t xml:space="preserve"> a </w:t>
      </w:r>
      <w:proofErr w:type="spellStart"/>
      <w:r>
        <w:t>tusolás</w:t>
      </w:r>
      <w:proofErr w:type="spellEnd"/>
      <w:r>
        <w:t xml:space="preserve">, a </w:t>
      </w:r>
      <w:proofErr w:type="spellStart"/>
      <w:r>
        <w:t>hajszárítás</w:t>
      </w:r>
      <w:proofErr w:type="spellEnd"/>
      <w:r>
        <w:t xml:space="preserve">,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egészség</w:t>
      </w:r>
      <w:proofErr w:type="spellEnd"/>
      <w:r>
        <w:t xml:space="preserve"> </w:t>
      </w:r>
      <w:proofErr w:type="spellStart"/>
      <w:r>
        <w:t>ápolása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megőrzése</w:t>
      </w:r>
      <w:proofErr w:type="spellEnd"/>
      <w:r>
        <w:t xml:space="preserve">. </w:t>
      </w:r>
    </w:p>
    <w:p w14:paraId="1936D4CC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Akár</w:t>
      </w:r>
      <w:proofErr w:type="spellEnd"/>
      <w:r>
        <w:t xml:space="preserve"> </w:t>
      </w:r>
      <w:proofErr w:type="spellStart"/>
      <w:r>
        <w:t>otthon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napos</w:t>
      </w:r>
      <w:proofErr w:type="spellEnd"/>
      <w:r>
        <w:t xml:space="preserve"> </w:t>
      </w:r>
      <w:proofErr w:type="spellStart"/>
      <w:r>
        <w:t>rendezvény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tartsa</w:t>
      </w:r>
      <w:proofErr w:type="spellEnd"/>
      <w:r>
        <w:t xml:space="preserve"> </w:t>
      </w:r>
      <w:proofErr w:type="spellStart"/>
      <w:r>
        <w:t>szem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a </w:t>
      </w:r>
      <w:proofErr w:type="spellStart"/>
      <w:r>
        <w:t>sportolóhoz</w:t>
      </w:r>
      <w:proofErr w:type="spellEnd"/>
      <w:r>
        <w:t xml:space="preserve"> </w:t>
      </w:r>
      <w:proofErr w:type="spellStart"/>
      <w:r>
        <w:t>méltó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 mind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étkezés</w:t>
      </w:r>
      <w:proofErr w:type="spellEnd"/>
      <w:r>
        <w:t xml:space="preserve">, mind a </w:t>
      </w:r>
      <w:proofErr w:type="spellStart"/>
      <w:r>
        <w:t>pihenés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. </w:t>
      </w:r>
    </w:p>
    <w:p w14:paraId="52671226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Kerülje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egészségkárosító</w:t>
      </w:r>
      <w:proofErr w:type="spellEnd"/>
      <w:r>
        <w:t xml:space="preserve"> </w:t>
      </w:r>
      <w:proofErr w:type="spellStart"/>
      <w:r>
        <w:t>szerekkel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érintkezést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(pl.: </w:t>
      </w:r>
      <w:proofErr w:type="spellStart"/>
      <w:r>
        <w:t>alkohol</w:t>
      </w:r>
      <w:proofErr w:type="spellEnd"/>
      <w:r>
        <w:t xml:space="preserve">, </w:t>
      </w:r>
      <w:proofErr w:type="spellStart"/>
      <w:r>
        <w:t>dohányáru</w:t>
      </w:r>
      <w:proofErr w:type="spellEnd"/>
      <w:r>
        <w:t xml:space="preserve">, </w:t>
      </w:r>
      <w:proofErr w:type="spellStart"/>
      <w:r>
        <w:t>drog</w:t>
      </w:r>
      <w:proofErr w:type="spellEnd"/>
      <w:r>
        <w:t xml:space="preserve">, </w:t>
      </w:r>
      <w:proofErr w:type="spellStart"/>
      <w:r>
        <w:t>tiltott</w:t>
      </w:r>
      <w:proofErr w:type="spellEnd"/>
      <w:r>
        <w:t xml:space="preserve"> </w:t>
      </w:r>
      <w:proofErr w:type="spellStart"/>
      <w:r>
        <w:t>teljesítményfokozó</w:t>
      </w:r>
      <w:proofErr w:type="spellEnd"/>
      <w:r>
        <w:t xml:space="preserve"> </w:t>
      </w:r>
      <w:proofErr w:type="spellStart"/>
      <w:r>
        <w:t>szer</w:t>
      </w:r>
      <w:proofErr w:type="spellEnd"/>
      <w:r>
        <w:t>/</w:t>
      </w:r>
      <w:proofErr w:type="spellStart"/>
      <w:r>
        <w:t>készítmény</w:t>
      </w:r>
      <w:proofErr w:type="spellEnd"/>
      <w:r>
        <w:t xml:space="preserve">).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használata</w:t>
      </w:r>
      <w:proofErr w:type="spellEnd"/>
      <w:r>
        <w:t xml:space="preserve"> </w:t>
      </w:r>
      <w:proofErr w:type="spellStart"/>
      <w:r>
        <w:t>szigorúan</w:t>
      </w:r>
      <w:proofErr w:type="spellEnd"/>
      <w:r>
        <w:t xml:space="preserve"> </w:t>
      </w:r>
      <w:proofErr w:type="spellStart"/>
      <w:r>
        <w:t>tilos</w:t>
      </w:r>
      <w:proofErr w:type="spellEnd"/>
      <w:r>
        <w:t xml:space="preserve">! </w:t>
      </w:r>
    </w:p>
    <w:p w14:paraId="549AFBCA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Köteles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egészségi</w:t>
      </w:r>
      <w:proofErr w:type="spellEnd"/>
      <w:r>
        <w:t xml:space="preserve">, </w:t>
      </w:r>
      <w:proofErr w:type="spellStart"/>
      <w:r>
        <w:t>erőnléti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állapotát</w:t>
      </w:r>
      <w:proofErr w:type="spellEnd"/>
      <w:r>
        <w:t xml:space="preserve"> </w:t>
      </w:r>
      <w:proofErr w:type="spellStart"/>
      <w:r>
        <w:t>megóvni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eredményes</w:t>
      </w:r>
      <w:proofErr w:type="spellEnd"/>
      <w:r>
        <w:t xml:space="preserve"> </w:t>
      </w:r>
      <w:proofErr w:type="spellStart"/>
      <w:r>
        <w:t>sportolás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</w:t>
      </w:r>
    </w:p>
    <w:p w14:paraId="0A9B4465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Tartsa</w:t>
      </w:r>
      <w:proofErr w:type="spellEnd"/>
      <w:r>
        <w:t xml:space="preserve"> be a </w:t>
      </w:r>
      <w:proofErr w:type="spellStart"/>
      <w:r>
        <w:t>sportolói</w:t>
      </w:r>
      <w:proofErr w:type="spellEnd"/>
      <w:r>
        <w:t xml:space="preserve"> </w:t>
      </w:r>
      <w:proofErr w:type="spellStart"/>
      <w:r>
        <w:t>viselkedés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magatartás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szabályait</w:t>
      </w:r>
      <w:proofErr w:type="spellEnd"/>
      <w:r>
        <w:t xml:space="preserve">. A </w:t>
      </w:r>
      <w:proofErr w:type="spellStart"/>
      <w:r>
        <w:t>tisztességes</w:t>
      </w:r>
      <w:proofErr w:type="spellEnd"/>
      <w:r>
        <w:t xml:space="preserve"> </w:t>
      </w:r>
      <w:proofErr w:type="spellStart"/>
      <w:r>
        <w:t>játék</w:t>
      </w:r>
      <w:proofErr w:type="spellEnd"/>
      <w:r>
        <w:t xml:space="preserve"> (fair play) </w:t>
      </w:r>
      <w:proofErr w:type="spellStart"/>
      <w:r>
        <w:t>elvei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készüljön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versenyezzen</w:t>
      </w:r>
      <w:proofErr w:type="spellEnd"/>
      <w:r>
        <w:t xml:space="preserve">. </w:t>
      </w:r>
    </w:p>
    <w:p w14:paraId="63AC6F52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Mindig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jelenjen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előírt</w:t>
      </w:r>
      <w:proofErr w:type="spellEnd"/>
      <w:r>
        <w:t xml:space="preserve"> </w:t>
      </w:r>
      <w:proofErr w:type="spellStart"/>
      <w:r>
        <w:t>helyen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. </w:t>
      </w:r>
    </w:p>
    <w:p w14:paraId="2A5D7356" w14:textId="137DA5BF" w:rsidR="00DC0B83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lastRenderedPageBreak/>
        <w:t>Szakmai</w:t>
      </w:r>
      <w:proofErr w:type="spellEnd"/>
      <w:r>
        <w:t xml:space="preserve"> </w:t>
      </w:r>
      <w:proofErr w:type="spellStart"/>
      <w:r>
        <w:t>feladatait</w:t>
      </w:r>
      <w:proofErr w:type="spellEnd"/>
      <w:r>
        <w:t xml:space="preserve"> </w:t>
      </w:r>
      <w:proofErr w:type="spellStart"/>
      <w:proofErr w:type="gramStart"/>
      <w:r>
        <w:t>minden</w:t>
      </w:r>
      <w:proofErr w:type="spellEnd"/>
      <w:proofErr w:type="gram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legjobb</w:t>
      </w:r>
      <w:proofErr w:type="spellEnd"/>
      <w:r>
        <w:t xml:space="preserve"> </w:t>
      </w:r>
      <w:proofErr w:type="spellStart"/>
      <w:r>
        <w:t>tudása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hajtsa</w:t>
      </w:r>
      <w:proofErr w:type="spellEnd"/>
      <w:r>
        <w:t xml:space="preserve"> </w:t>
      </w:r>
      <w:proofErr w:type="spellStart"/>
      <w:r>
        <w:t>végre</w:t>
      </w:r>
      <w:proofErr w:type="spellEnd"/>
      <w:r>
        <w:t>.</w:t>
      </w:r>
    </w:p>
    <w:p w14:paraId="5C9F617B" w14:textId="77777777" w:rsidR="00FB66E6" w:rsidRPr="009D7697" w:rsidRDefault="00FB66E6" w:rsidP="009A7A75">
      <w:pPr>
        <w:pStyle w:val="Szvegtrzs"/>
        <w:spacing w:before="4" w:line="360" w:lineRule="auto"/>
        <w:jc w:val="both"/>
        <w:rPr>
          <w:rFonts w:ascii="Tw Cen MT" w:hAnsi="Tw Cen MT"/>
          <w:sz w:val="11"/>
        </w:rPr>
      </w:pPr>
    </w:p>
    <w:p w14:paraId="5C9F617C" w14:textId="21CA5865" w:rsidR="00FB66E6" w:rsidRPr="009D7697" w:rsidRDefault="00E37BA1" w:rsidP="00C41B17">
      <w:pPr>
        <w:pStyle w:val="Cmsor1"/>
        <w:tabs>
          <w:tab w:val="left" w:pos="763"/>
        </w:tabs>
        <w:spacing w:line="360" w:lineRule="auto"/>
        <w:ind w:left="762"/>
        <w:jc w:val="both"/>
        <w:rPr>
          <w:rFonts w:ascii="Tw Cen MT" w:hAnsi="Tw Cen MT"/>
        </w:rPr>
      </w:pPr>
      <w:bookmarkStart w:id="12" w:name="_TOC_250006"/>
      <w:bookmarkStart w:id="13" w:name="_Toc77530487"/>
      <w:r w:rsidRPr="009D7697">
        <w:rPr>
          <w:rFonts w:ascii="Tw Cen MT" w:hAnsi="Tw Cen MT"/>
        </w:rPr>
        <w:t>Etikai elvárások a</w:t>
      </w:r>
      <w:r w:rsidR="00C41B17">
        <w:rPr>
          <w:rFonts w:ascii="Tw Cen MT" w:hAnsi="Tw Cen MT"/>
        </w:rPr>
        <w:t xml:space="preserve"> szülőkre vonetkozóan</w:t>
      </w:r>
      <w:bookmarkEnd w:id="12"/>
      <w:bookmarkEnd w:id="13"/>
    </w:p>
    <w:p w14:paraId="5C9F617D" w14:textId="77777777" w:rsidR="00FB66E6" w:rsidRDefault="00FB66E6" w:rsidP="009A7A75">
      <w:pPr>
        <w:pStyle w:val="Szvegtrzs"/>
        <w:spacing w:before="6" w:line="360" w:lineRule="auto"/>
        <w:jc w:val="both"/>
        <w:rPr>
          <w:rFonts w:ascii="Tw Cen MT" w:hAnsi="Tw Cen MT"/>
          <w:b/>
          <w:i/>
          <w:sz w:val="32"/>
        </w:rPr>
      </w:pPr>
    </w:p>
    <w:p w14:paraId="6579451D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Gondoskodjon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gyermeke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edzésekre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tornákra</w:t>
      </w:r>
      <w:proofErr w:type="spellEnd"/>
      <w:r>
        <w:t xml:space="preserve">, </w:t>
      </w:r>
      <w:proofErr w:type="spellStart"/>
      <w:r>
        <w:t>mérkőzésekre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érkezzen</w:t>
      </w:r>
      <w:proofErr w:type="spellEnd"/>
      <w:r>
        <w:t xml:space="preserve">. </w:t>
      </w:r>
    </w:p>
    <w:p w14:paraId="232209D3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Az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hiányzásokat</w:t>
      </w:r>
      <w:proofErr w:type="spellEnd"/>
      <w:r>
        <w:t xml:space="preserve"> – </w:t>
      </w:r>
      <w:proofErr w:type="spellStart"/>
      <w:r>
        <w:t>lehetőség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–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jelezze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érintett</w:t>
      </w:r>
      <w:proofErr w:type="spellEnd"/>
      <w:r>
        <w:t xml:space="preserve"> </w:t>
      </w:r>
      <w:proofErr w:type="spellStart"/>
      <w:r>
        <w:t>vezetőedzőnek</w:t>
      </w:r>
      <w:proofErr w:type="spellEnd"/>
    </w:p>
    <w:p w14:paraId="63599E54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Segítse</w:t>
      </w:r>
      <w:proofErr w:type="spellEnd"/>
      <w:r>
        <w:t xml:space="preserve"> </w:t>
      </w:r>
      <w:proofErr w:type="spellStart"/>
      <w:r>
        <w:t>gyermekét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élsport</w:t>
      </w:r>
      <w:proofErr w:type="spellEnd"/>
      <w:r>
        <w:t xml:space="preserve"> </w:t>
      </w:r>
      <w:proofErr w:type="spellStart"/>
      <w:r>
        <w:t>követelményeinek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életmód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szabálykövető</w:t>
      </w:r>
      <w:proofErr w:type="spellEnd"/>
      <w:r>
        <w:t xml:space="preserve"> </w:t>
      </w:r>
      <w:proofErr w:type="spellStart"/>
      <w:r>
        <w:t>magatartás</w:t>
      </w:r>
      <w:proofErr w:type="spellEnd"/>
      <w:r>
        <w:t xml:space="preserve"> </w:t>
      </w:r>
      <w:proofErr w:type="spellStart"/>
      <w:r>
        <w:t>kialakításában</w:t>
      </w:r>
      <w:proofErr w:type="spellEnd"/>
      <w:r>
        <w:t xml:space="preserve">. </w:t>
      </w:r>
    </w:p>
    <w:p w14:paraId="19D837D5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Nyilvánosan</w:t>
      </w:r>
      <w:proofErr w:type="spellEnd"/>
      <w:r>
        <w:t xml:space="preserve"> ne </w:t>
      </w:r>
      <w:proofErr w:type="spellStart"/>
      <w:r>
        <w:t>bíráljon</w:t>
      </w:r>
      <w:proofErr w:type="spellEnd"/>
      <w:r>
        <w:t xml:space="preserve"> </w:t>
      </w:r>
      <w:proofErr w:type="spellStart"/>
      <w:r>
        <w:t>edzőt</w:t>
      </w:r>
      <w:proofErr w:type="spellEnd"/>
      <w:r>
        <w:t xml:space="preserve">. </w:t>
      </w:r>
    </w:p>
    <w:p w14:paraId="179AFCFD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Véleményét</w:t>
      </w:r>
      <w:proofErr w:type="spellEnd"/>
      <w:r>
        <w:t xml:space="preserve"> </w:t>
      </w:r>
      <w:proofErr w:type="spellStart"/>
      <w:r>
        <w:t>lehetőség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elsősorban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 w:rsidR="00641B59">
        <w:t>Egyesület</w:t>
      </w:r>
      <w:proofErr w:type="spellEnd"/>
      <w:r>
        <w:t xml:space="preserve"> </w:t>
      </w:r>
      <w:proofErr w:type="spellStart"/>
      <w:r>
        <w:t>vezetésével</w:t>
      </w:r>
      <w:proofErr w:type="spellEnd"/>
      <w:r>
        <w:t xml:space="preserve"> </w:t>
      </w:r>
      <w:proofErr w:type="spellStart"/>
      <w:r>
        <w:t>írásos</w:t>
      </w:r>
      <w:proofErr w:type="spellEnd"/>
      <w:r>
        <w:t xml:space="preserve"> </w:t>
      </w:r>
      <w:proofErr w:type="spellStart"/>
      <w:r>
        <w:t>formában</w:t>
      </w:r>
      <w:proofErr w:type="spellEnd"/>
      <w:r>
        <w:t xml:space="preserve"> </w:t>
      </w:r>
      <w:proofErr w:type="spellStart"/>
      <w:r>
        <w:t>ossza</w:t>
      </w:r>
      <w:proofErr w:type="spellEnd"/>
      <w:r>
        <w:t xml:space="preserve"> meg. </w:t>
      </w:r>
    </w:p>
    <w:p w14:paraId="308A28D1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Lelkesítse</w:t>
      </w:r>
      <w:proofErr w:type="spellEnd"/>
      <w:r>
        <w:t xml:space="preserve">, </w:t>
      </w:r>
      <w:proofErr w:type="spellStart"/>
      <w:r>
        <w:t>bátorítsa</w:t>
      </w:r>
      <w:proofErr w:type="spellEnd"/>
      <w:r>
        <w:t xml:space="preserve"> </w:t>
      </w:r>
      <w:proofErr w:type="spellStart"/>
      <w:r>
        <w:t>gyermekét</w:t>
      </w:r>
      <w:proofErr w:type="spellEnd"/>
      <w:r>
        <w:t xml:space="preserve">. </w:t>
      </w:r>
    </w:p>
    <w:p w14:paraId="6A18DED2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Más</w:t>
      </w:r>
      <w:proofErr w:type="spellEnd"/>
      <w:r>
        <w:t xml:space="preserve"> </w:t>
      </w:r>
      <w:proofErr w:type="spellStart"/>
      <w:r>
        <w:t>gyermekét</w:t>
      </w:r>
      <w:proofErr w:type="spellEnd"/>
      <w:r>
        <w:t xml:space="preserve"> </w:t>
      </w:r>
      <w:proofErr w:type="spellStart"/>
      <w:r>
        <w:t>kritikával</w:t>
      </w:r>
      <w:proofErr w:type="spellEnd"/>
      <w:r>
        <w:t xml:space="preserve"> ne </w:t>
      </w:r>
      <w:proofErr w:type="spellStart"/>
      <w:r>
        <w:t>illesse</w:t>
      </w:r>
      <w:proofErr w:type="spellEnd"/>
      <w:r>
        <w:t xml:space="preserve">. </w:t>
      </w:r>
    </w:p>
    <w:p w14:paraId="0E8FF5F2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A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stáb</w:t>
      </w:r>
      <w:proofErr w:type="spellEnd"/>
      <w:r>
        <w:t xml:space="preserve"> </w:t>
      </w:r>
      <w:proofErr w:type="spellStart"/>
      <w:r>
        <w:t>döntéseit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körűen</w:t>
      </w:r>
      <w:proofErr w:type="spellEnd"/>
      <w:r>
        <w:t xml:space="preserve"> </w:t>
      </w:r>
      <w:proofErr w:type="spellStart"/>
      <w:r>
        <w:t>fogadja</w:t>
      </w:r>
      <w:proofErr w:type="spellEnd"/>
      <w:r>
        <w:t xml:space="preserve"> el. </w:t>
      </w:r>
    </w:p>
    <w:p w14:paraId="1FE36D23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közösségben</w:t>
      </w:r>
      <w:proofErr w:type="spellEnd"/>
      <w:r>
        <w:t xml:space="preserve"> </w:t>
      </w:r>
      <w:proofErr w:type="spellStart"/>
      <w:r>
        <w:t>felmerülő</w:t>
      </w:r>
      <w:proofErr w:type="spellEnd"/>
      <w:r>
        <w:t xml:space="preserve"> </w:t>
      </w:r>
      <w:proofErr w:type="spellStart"/>
      <w:r>
        <w:t>problémákat</w:t>
      </w:r>
      <w:proofErr w:type="spellEnd"/>
      <w:r>
        <w:t xml:space="preserve"> ne a 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vitassák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. </w:t>
      </w:r>
    </w:p>
    <w:p w14:paraId="234C7322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Személyes</w:t>
      </w:r>
      <w:proofErr w:type="spellEnd"/>
      <w:r>
        <w:t xml:space="preserve"> </w:t>
      </w:r>
      <w:proofErr w:type="spellStart"/>
      <w:r>
        <w:t>jellegű</w:t>
      </w:r>
      <w:proofErr w:type="spellEnd"/>
      <w:r>
        <w:t xml:space="preserve"> </w:t>
      </w:r>
      <w:proofErr w:type="spellStart"/>
      <w:r>
        <w:t>problémáit</w:t>
      </w:r>
      <w:proofErr w:type="spellEnd"/>
      <w:r>
        <w:t xml:space="preserve"> a </w:t>
      </w:r>
      <w:proofErr w:type="spellStart"/>
      <w:r>
        <w:t>fogadóórákon</w:t>
      </w:r>
      <w:proofErr w:type="spellEnd"/>
      <w:r>
        <w:t xml:space="preserve">, a </w:t>
      </w:r>
      <w:proofErr w:type="spellStart"/>
      <w:r>
        <w:t>közösséget</w:t>
      </w:r>
      <w:proofErr w:type="spellEnd"/>
      <w:r>
        <w:t xml:space="preserve"> </w:t>
      </w:r>
      <w:proofErr w:type="spellStart"/>
      <w:r>
        <w:t>érintő</w:t>
      </w:r>
      <w:proofErr w:type="spellEnd"/>
      <w:r>
        <w:t xml:space="preserve"> </w:t>
      </w:r>
      <w:proofErr w:type="spellStart"/>
      <w:r>
        <w:t>kérdéseket</w:t>
      </w:r>
      <w:proofErr w:type="spellEnd"/>
      <w:r>
        <w:t xml:space="preserve">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értekezleteken</w:t>
      </w:r>
      <w:proofErr w:type="spellEnd"/>
      <w:r>
        <w:t xml:space="preserve"> </w:t>
      </w:r>
      <w:proofErr w:type="spellStart"/>
      <w:r>
        <w:t>vesse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. </w:t>
      </w:r>
    </w:p>
    <w:p w14:paraId="6CBECA14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Kölcsönös</w:t>
      </w:r>
      <w:proofErr w:type="spellEnd"/>
      <w:r>
        <w:t xml:space="preserve"> </w:t>
      </w:r>
      <w:proofErr w:type="spellStart"/>
      <w:r>
        <w:t>tisztelet</w:t>
      </w:r>
      <w:proofErr w:type="spellEnd"/>
      <w:r>
        <w:t xml:space="preserve"> </w:t>
      </w:r>
      <w:proofErr w:type="spellStart"/>
      <w:r>
        <w:t>jellemezze</w:t>
      </w:r>
      <w:proofErr w:type="spellEnd"/>
      <w:r>
        <w:t xml:space="preserve"> </w:t>
      </w:r>
      <w:proofErr w:type="spellStart"/>
      <w:r>
        <w:t>kapcsolatait</w:t>
      </w:r>
      <w:proofErr w:type="spellEnd"/>
      <w:r>
        <w:t xml:space="preserve">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közösségen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. </w:t>
      </w:r>
    </w:p>
    <w:p w14:paraId="3CBD7B0E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A </w:t>
      </w:r>
      <w:proofErr w:type="spellStart"/>
      <w:r>
        <w:t>hazai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külföldi</w:t>
      </w:r>
      <w:proofErr w:type="spellEnd"/>
      <w:r>
        <w:t xml:space="preserve"> </w:t>
      </w:r>
      <w:proofErr w:type="spellStart"/>
      <w:r>
        <w:t>tornák</w:t>
      </w:r>
      <w:proofErr w:type="spellEnd"/>
      <w:r>
        <w:t xml:space="preserve">, </w:t>
      </w:r>
      <w:proofErr w:type="spellStart"/>
      <w:r>
        <w:t>mérkőzések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Magyarország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 w:rsidR="00641B59">
        <w:t>Egyesület</w:t>
      </w:r>
      <w:proofErr w:type="spellEnd"/>
      <w:r>
        <w:t xml:space="preserve"> </w:t>
      </w:r>
      <w:proofErr w:type="spellStart"/>
      <w:r>
        <w:t>érdekeit</w:t>
      </w:r>
      <w:proofErr w:type="spellEnd"/>
      <w:r>
        <w:t xml:space="preserve"> </w:t>
      </w:r>
      <w:proofErr w:type="spellStart"/>
      <w:r>
        <w:t>szem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tartva</w:t>
      </w:r>
      <w:proofErr w:type="spellEnd"/>
      <w:r>
        <w:t xml:space="preserve"> </w:t>
      </w:r>
      <w:proofErr w:type="spellStart"/>
      <w:r>
        <w:t>szurkoljon</w:t>
      </w:r>
      <w:proofErr w:type="spellEnd"/>
      <w:r>
        <w:t xml:space="preserve"> </w:t>
      </w:r>
      <w:proofErr w:type="spellStart"/>
      <w:r>
        <w:t>korosztályos</w:t>
      </w:r>
      <w:proofErr w:type="spellEnd"/>
      <w:r>
        <w:t xml:space="preserve"> </w:t>
      </w:r>
      <w:proofErr w:type="spellStart"/>
      <w:r>
        <w:t>csapatainknak</w:t>
      </w:r>
      <w:proofErr w:type="spellEnd"/>
      <w:r>
        <w:t xml:space="preserve">. </w:t>
      </w:r>
    </w:p>
    <w:p w14:paraId="33CAB48E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Mérkőzések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tornák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sportszerűen</w:t>
      </w:r>
      <w:proofErr w:type="spellEnd"/>
      <w:r>
        <w:t xml:space="preserve"> </w:t>
      </w:r>
      <w:proofErr w:type="spellStart"/>
      <w:r>
        <w:t>bíztassa</w:t>
      </w:r>
      <w:proofErr w:type="spellEnd"/>
      <w:r>
        <w:t xml:space="preserve"> a </w:t>
      </w:r>
      <w:proofErr w:type="spellStart"/>
      <w:r>
        <w:t>csapatot</w:t>
      </w:r>
      <w:proofErr w:type="spellEnd"/>
      <w:r>
        <w:t xml:space="preserve">. A </w:t>
      </w:r>
      <w:proofErr w:type="spellStart"/>
      <w:r>
        <w:t>játékvezetőket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ellenfél</w:t>
      </w:r>
      <w:proofErr w:type="spellEnd"/>
      <w:r>
        <w:t xml:space="preserve"> </w:t>
      </w:r>
      <w:proofErr w:type="spellStart"/>
      <w:r>
        <w:t>szurkolóit</w:t>
      </w:r>
      <w:proofErr w:type="spellEnd"/>
      <w:r>
        <w:t xml:space="preserve"> </w:t>
      </w:r>
      <w:proofErr w:type="spellStart"/>
      <w:r>
        <w:t>sportszerűtlen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trágár</w:t>
      </w:r>
      <w:proofErr w:type="spellEnd"/>
      <w:r>
        <w:t xml:space="preserve"> </w:t>
      </w:r>
      <w:proofErr w:type="spellStart"/>
      <w:r>
        <w:t>bekiabálásokkal</w:t>
      </w:r>
      <w:proofErr w:type="spellEnd"/>
      <w:r>
        <w:t xml:space="preserve"> ne </w:t>
      </w:r>
      <w:proofErr w:type="spellStart"/>
      <w:r>
        <w:t>illesse</w:t>
      </w:r>
      <w:proofErr w:type="spellEnd"/>
      <w:r>
        <w:t xml:space="preserve">. </w:t>
      </w:r>
    </w:p>
    <w:p w14:paraId="677D95AE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r>
        <w:lastRenderedPageBreak/>
        <w:t xml:space="preserve">Ne </w:t>
      </w:r>
      <w:proofErr w:type="spellStart"/>
      <w:r>
        <w:t>dohányozzon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ne </w:t>
      </w:r>
      <w:proofErr w:type="spellStart"/>
      <w:r>
        <w:t>fogyasszon</w:t>
      </w:r>
      <w:proofErr w:type="spellEnd"/>
      <w:r>
        <w:t xml:space="preserve"> </w:t>
      </w:r>
      <w:proofErr w:type="spellStart"/>
      <w:r>
        <w:t>alkoholt</w:t>
      </w:r>
      <w:proofErr w:type="spellEnd"/>
      <w:r>
        <w:t xml:space="preserve"> a </w:t>
      </w:r>
      <w:proofErr w:type="spellStart"/>
      <w:r>
        <w:t>sportpályák</w:t>
      </w:r>
      <w:proofErr w:type="spellEnd"/>
      <w:r>
        <w:t xml:space="preserve"> </w:t>
      </w:r>
      <w:proofErr w:type="spellStart"/>
      <w:r>
        <w:t>közvetlen</w:t>
      </w:r>
      <w:proofErr w:type="spellEnd"/>
      <w:r>
        <w:t xml:space="preserve"> </w:t>
      </w:r>
      <w:proofErr w:type="spellStart"/>
      <w:r>
        <w:t>környezetében</w:t>
      </w:r>
      <w:proofErr w:type="spellEnd"/>
      <w:r>
        <w:t xml:space="preserve">. </w:t>
      </w:r>
      <w:proofErr w:type="spellStart"/>
      <w:r>
        <w:t>Mutasson</w:t>
      </w:r>
      <w:proofErr w:type="spellEnd"/>
      <w:r>
        <w:t xml:space="preserve"> </w:t>
      </w:r>
      <w:proofErr w:type="spellStart"/>
      <w:r>
        <w:t>példát</w:t>
      </w:r>
      <w:proofErr w:type="spellEnd"/>
      <w:r>
        <w:t xml:space="preserve"> a </w:t>
      </w:r>
      <w:proofErr w:type="spellStart"/>
      <w:r>
        <w:t>sportlétesítmények</w:t>
      </w:r>
      <w:proofErr w:type="spellEnd"/>
      <w:r>
        <w:t xml:space="preserve"> </w:t>
      </w:r>
      <w:proofErr w:type="spellStart"/>
      <w:r>
        <w:t>házirendjének</w:t>
      </w:r>
      <w:proofErr w:type="spellEnd"/>
      <w:r>
        <w:t xml:space="preserve"> </w:t>
      </w:r>
      <w:proofErr w:type="spellStart"/>
      <w:r>
        <w:t>betartása</w:t>
      </w:r>
      <w:proofErr w:type="spellEnd"/>
      <w:r>
        <w:t xml:space="preserve"> </w:t>
      </w:r>
      <w:proofErr w:type="spellStart"/>
      <w:r>
        <w:t>terén</w:t>
      </w:r>
      <w:proofErr w:type="spellEnd"/>
      <w:r>
        <w:t xml:space="preserve">. </w:t>
      </w:r>
    </w:p>
    <w:p w14:paraId="2F170A61" w14:textId="7211B636" w:rsidR="00C41B17" w:rsidRPr="00C41B17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Átigazolási</w:t>
      </w:r>
      <w:proofErr w:type="spellEnd"/>
      <w:r>
        <w:t xml:space="preserve"> </w:t>
      </w:r>
      <w:proofErr w:type="spellStart"/>
      <w:r>
        <w:t>tárgyalást</w:t>
      </w:r>
      <w:proofErr w:type="spellEnd"/>
      <w:r>
        <w:t xml:space="preserve"> </w:t>
      </w:r>
      <w:proofErr w:type="spellStart"/>
      <w:r w:rsidR="00641B59">
        <w:t>és</w:t>
      </w:r>
      <w:proofErr w:type="spellEnd"/>
      <w:r w:rsidR="00641B59">
        <w:t xml:space="preserve"> </w:t>
      </w:r>
      <w:proofErr w:type="spellStart"/>
      <w:r w:rsidR="00641B59">
        <w:t>próbajátékot</w:t>
      </w:r>
      <w:proofErr w:type="spellEnd"/>
      <w:r w:rsidR="00641B59">
        <w:t xml:space="preserve"> </w:t>
      </w:r>
      <w:proofErr w:type="spellStart"/>
      <w:r w:rsidR="00641B59">
        <w:t>csak</w:t>
      </w:r>
      <w:proofErr w:type="spellEnd"/>
      <w:r>
        <w:t xml:space="preserve"> a </w:t>
      </w:r>
      <w:proofErr w:type="spellStart"/>
      <w:r>
        <w:t>vezetőség</w:t>
      </w:r>
      <w:proofErr w:type="spellEnd"/>
      <w:r>
        <w:t xml:space="preserve"> </w:t>
      </w:r>
      <w:proofErr w:type="spellStart"/>
      <w:r>
        <w:t>tudomásával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írásos</w:t>
      </w:r>
      <w:proofErr w:type="spellEnd"/>
      <w:r>
        <w:t xml:space="preserve"> </w:t>
      </w:r>
      <w:proofErr w:type="spellStart"/>
      <w:r>
        <w:t>engedélyével</w:t>
      </w:r>
      <w:proofErr w:type="spellEnd"/>
      <w:r>
        <w:t xml:space="preserve"> </w:t>
      </w:r>
      <w:proofErr w:type="spellStart"/>
      <w:r>
        <w:t>kezdeményezzen</w:t>
      </w:r>
      <w:proofErr w:type="spellEnd"/>
      <w:r>
        <w:t xml:space="preserve">. </w:t>
      </w:r>
    </w:p>
    <w:p w14:paraId="5C9F6218" w14:textId="77777777" w:rsidR="00FB66E6" w:rsidRPr="009D7697" w:rsidRDefault="00FB66E6" w:rsidP="009A7A75">
      <w:pPr>
        <w:pStyle w:val="Szvegtrzs"/>
        <w:spacing w:before="4" w:line="360" w:lineRule="auto"/>
        <w:jc w:val="both"/>
        <w:rPr>
          <w:rFonts w:ascii="Tw Cen MT" w:hAnsi="Tw Cen MT"/>
          <w:sz w:val="11"/>
        </w:rPr>
      </w:pPr>
    </w:p>
    <w:p w14:paraId="5C9F6219" w14:textId="0EFC981F" w:rsidR="00FB66E6" w:rsidRPr="009D7697" w:rsidRDefault="00641B59" w:rsidP="00641B59">
      <w:pPr>
        <w:pStyle w:val="Cmsor1"/>
        <w:tabs>
          <w:tab w:val="left" w:pos="794"/>
        </w:tabs>
        <w:spacing w:line="360" w:lineRule="auto"/>
        <w:ind w:left="873" w:right="145"/>
        <w:jc w:val="both"/>
        <w:rPr>
          <w:rFonts w:ascii="Tw Cen MT" w:hAnsi="Tw Cen MT"/>
        </w:rPr>
      </w:pPr>
      <w:bookmarkStart w:id="14" w:name="_TOC_250002"/>
      <w:bookmarkStart w:id="15" w:name="_Toc77530488"/>
      <w:r>
        <w:rPr>
          <w:rFonts w:ascii="Tw Cen MT" w:hAnsi="Tw Cen MT"/>
        </w:rPr>
        <w:t>Etikai elvárások a sportesemények nézőivel kapcsolatban</w:t>
      </w:r>
      <w:bookmarkEnd w:id="14"/>
      <w:bookmarkEnd w:id="15"/>
    </w:p>
    <w:p w14:paraId="0B648859" w14:textId="77777777" w:rsidR="00641B59" w:rsidRDefault="00641B59" w:rsidP="009A7A75">
      <w:pPr>
        <w:pStyle w:val="Szvegtrzs"/>
        <w:spacing w:before="121" w:line="360" w:lineRule="auto"/>
        <w:ind w:left="160" w:firstLine="283"/>
        <w:jc w:val="both"/>
        <w:rPr>
          <w:rFonts w:ascii="Tw Cen MT" w:hAnsi="Tw Cen MT"/>
        </w:rPr>
      </w:pPr>
    </w:p>
    <w:p w14:paraId="2ACF82D1" w14:textId="7E7C99DF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mérkőzéseken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általános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vislekedési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szabályok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betartása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annak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érdekében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hogy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esemény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szórakoztató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időtöltés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legyen</w:t>
      </w:r>
      <w:proofErr w:type="spellEnd"/>
    </w:p>
    <w:p w14:paraId="735BA967" w14:textId="26FF49A9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Szurkolásával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számára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szimpatikus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csapatot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búzdítsa</w:t>
      </w:r>
      <w:proofErr w:type="spellEnd"/>
      <w:r>
        <w:rPr>
          <w:rFonts w:ascii="Tw Cen MT" w:hAnsi="Tw Cen MT"/>
        </w:rPr>
        <w:t xml:space="preserve">! </w:t>
      </w:r>
    </w:p>
    <w:p w14:paraId="0D280D7B" w14:textId="08BB314F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Tartózkodjon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ellenfél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játékosainak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stábjának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játékvezetőknek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becsmérlésétől</w:t>
      </w:r>
      <w:proofErr w:type="spellEnd"/>
    </w:p>
    <w:p w14:paraId="7ED398F4" w14:textId="34AE8A60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pálya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kötül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tartózkodjon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trágár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beszédtől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alkoholfogyasztástól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dohányzástól</w:t>
      </w:r>
      <w:proofErr w:type="spellEnd"/>
    </w:p>
    <w:p w14:paraId="105F578E" w14:textId="2AB9A87F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Politikai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faji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nemi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hovatartozásra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utaló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megbélyegzések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mellőzése</w:t>
      </w:r>
      <w:proofErr w:type="spellEnd"/>
    </w:p>
    <w:p w14:paraId="2F81CA48" w14:textId="49BFDC6A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Ismerje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játék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alapvető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szabályait</w:t>
      </w:r>
      <w:proofErr w:type="spellEnd"/>
    </w:p>
    <w:p w14:paraId="213A0433" w14:textId="607797B6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Óvja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eszközeit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vigyázzon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tisztaságra</w:t>
      </w:r>
      <w:proofErr w:type="spellEnd"/>
    </w:p>
    <w:p w14:paraId="5C9F624E" w14:textId="77777777" w:rsidR="00FB66E6" w:rsidRPr="009D7697" w:rsidRDefault="00FB66E6" w:rsidP="009A7A75">
      <w:pPr>
        <w:pStyle w:val="Szvegtrzs"/>
        <w:spacing w:before="4" w:line="360" w:lineRule="auto"/>
        <w:jc w:val="both"/>
        <w:rPr>
          <w:rFonts w:ascii="Tw Cen MT" w:hAnsi="Tw Cen MT"/>
          <w:sz w:val="11"/>
        </w:rPr>
      </w:pPr>
    </w:p>
    <w:p w14:paraId="5C9F624F" w14:textId="77777777" w:rsidR="00FB66E6" w:rsidRPr="009D7697" w:rsidRDefault="00E37BA1" w:rsidP="009A7A75">
      <w:pPr>
        <w:pStyle w:val="Cmsor1"/>
        <w:spacing w:line="360" w:lineRule="auto"/>
        <w:jc w:val="both"/>
        <w:rPr>
          <w:rFonts w:ascii="Tw Cen MT" w:hAnsi="Tw Cen MT"/>
        </w:rPr>
      </w:pPr>
      <w:bookmarkStart w:id="16" w:name="_TOC_250000"/>
      <w:bookmarkStart w:id="17" w:name="_Toc77530489"/>
      <w:bookmarkEnd w:id="16"/>
      <w:r w:rsidRPr="009D7697">
        <w:rPr>
          <w:rFonts w:ascii="Tw Cen MT" w:hAnsi="Tw Cen MT"/>
        </w:rPr>
        <w:t>Végszó</w:t>
      </w:r>
      <w:bookmarkEnd w:id="17"/>
    </w:p>
    <w:p w14:paraId="5C9F6250" w14:textId="77777777" w:rsidR="00FB66E6" w:rsidRPr="009D7697" w:rsidRDefault="00FB66E6" w:rsidP="009A7A75">
      <w:pPr>
        <w:pStyle w:val="Szvegtrzs"/>
        <w:spacing w:before="6" w:line="360" w:lineRule="auto"/>
        <w:jc w:val="both"/>
        <w:rPr>
          <w:rFonts w:ascii="Tw Cen MT" w:hAnsi="Tw Cen MT"/>
          <w:b/>
          <w:sz w:val="32"/>
        </w:rPr>
      </w:pPr>
    </w:p>
    <w:p w14:paraId="5C9F6251" w14:textId="21689C07" w:rsidR="00FB66E6" w:rsidRPr="009D7697" w:rsidRDefault="00641B59" w:rsidP="009A7A75">
      <w:pPr>
        <w:pStyle w:val="Szvegtrzs"/>
        <w:spacing w:line="360" w:lineRule="auto"/>
        <w:ind w:left="160" w:right="137" w:firstLine="283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Ez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kódex</w:t>
      </w:r>
      <w:proofErr w:type="spellEnd"/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</w:t>
      </w:r>
      <w:r w:rsidR="00E37BA1" w:rsidRPr="009D7697">
        <w:rPr>
          <w:rFonts w:ascii="Tw Cen MT" w:hAnsi="Tw Cen MT"/>
        </w:rPr>
        <w:t>gyesület</w:t>
      </w:r>
      <w:proofErr w:type="spellEnd"/>
      <w:r w:rsidR="00E37BA1" w:rsidRPr="009D7697">
        <w:rPr>
          <w:rFonts w:ascii="Tw Cen MT" w:hAnsi="Tw Cen MT"/>
        </w:rPr>
        <w:t xml:space="preserve"> </w:t>
      </w:r>
      <w:proofErr w:type="spellStart"/>
      <w:r w:rsidR="00E37BA1" w:rsidRPr="009D7697">
        <w:rPr>
          <w:rFonts w:ascii="Tw Cen MT" w:hAnsi="Tw Cen MT"/>
        </w:rPr>
        <w:t>működési</w:t>
      </w:r>
      <w:proofErr w:type="spellEnd"/>
      <w:r w:rsidR="00E37BA1" w:rsidRPr="009D7697">
        <w:rPr>
          <w:rFonts w:ascii="Tw Cen MT" w:hAnsi="Tw Cen MT"/>
        </w:rPr>
        <w:t xml:space="preserve"> </w:t>
      </w:r>
      <w:proofErr w:type="spellStart"/>
      <w:r w:rsidR="00E37BA1" w:rsidRPr="009D7697">
        <w:rPr>
          <w:rFonts w:ascii="Tw Cen MT" w:hAnsi="Tw Cen MT"/>
        </w:rPr>
        <w:t>kereteit</w:t>
      </w:r>
      <w:proofErr w:type="spellEnd"/>
      <w:r w:rsidR="00E37BA1" w:rsidRPr="009D7697">
        <w:rPr>
          <w:rFonts w:ascii="Tw Cen MT" w:hAnsi="Tw Cen MT"/>
        </w:rPr>
        <w:t xml:space="preserve"> </w:t>
      </w:r>
      <w:proofErr w:type="spellStart"/>
      <w:r w:rsidR="00E37BA1" w:rsidRPr="009D7697">
        <w:rPr>
          <w:rFonts w:ascii="Tw Cen MT" w:hAnsi="Tw Cen MT"/>
        </w:rPr>
        <w:t>meghatározó</w:t>
      </w:r>
      <w:proofErr w:type="spellEnd"/>
      <w:r w:rsidR="00E37BA1" w:rsidRPr="009D7697">
        <w:rPr>
          <w:rFonts w:ascii="Tw Cen MT" w:hAnsi="Tw Cen MT"/>
        </w:rPr>
        <w:t xml:space="preserve"> </w:t>
      </w:r>
      <w:proofErr w:type="spellStart"/>
      <w:r w:rsidR="00E37BA1" w:rsidRPr="009D7697">
        <w:rPr>
          <w:rFonts w:ascii="Tw Cen MT" w:hAnsi="Tw Cen MT"/>
        </w:rPr>
        <w:t>dokumentumok</w:t>
      </w:r>
      <w:proofErr w:type="spellEnd"/>
      <w:r w:rsidR="00E37BA1" w:rsidRPr="009D7697">
        <w:rPr>
          <w:rFonts w:ascii="Tw Cen MT" w:hAnsi="Tw Cen MT"/>
        </w:rPr>
        <w:t xml:space="preserve"> </w:t>
      </w:r>
      <w:proofErr w:type="spellStart"/>
      <w:r w:rsidR="00E37BA1" w:rsidRPr="009D7697">
        <w:rPr>
          <w:rFonts w:ascii="Tw Cen MT" w:hAnsi="Tw Cen MT"/>
        </w:rPr>
        <w:t>egyik</w:t>
      </w:r>
      <w:proofErr w:type="spellEnd"/>
      <w:r w:rsidR="00E37BA1" w:rsidRPr="009D7697">
        <w:rPr>
          <w:rFonts w:ascii="Tw Cen MT" w:hAnsi="Tw Cen MT"/>
        </w:rPr>
        <w:t xml:space="preserve"> kivonata, amely elsősorban az utánpótlás-nevelésben részt vevő labdarúgó játékosok, edzők és vezetők részére készült. Alapjait a Magyar Labdarúgó Szövetség által, minden a szövetség felügyeleti köre alá tartozó szervezetre általánosan és kötelezően érvényes, 2013-ban kiadott </w:t>
      </w:r>
      <w:r w:rsidR="00E37BA1" w:rsidRPr="009D7697">
        <w:rPr>
          <w:rFonts w:ascii="Tw Cen MT" w:hAnsi="Tw Cen MT"/>
          <w:b/>
          <w:i/>
        </w:rPr>
        <w:t xml:space="preserve">Etikai kódex </w:t>
      </w:r>
      <w:r w:rsidR="00E37BA1" w:rsidRPr="009D7697">
        <w:rPr>
          <w:rFonts w:ascii="Tw Cen MT" w:hAnsi="Tw Cen MT"/>
        </w:rPr>
        <w:t xml:space="preserve">c. kivonata adja. A dokumentumban </w:t>
      </w:r>
      <w:r w:rsidR="00E37BA1" w:rsidRPr="009D7697">
        <w:rPr>
          <w:rFonts w:ascii="Tw Cen MT" w:hAnsi="Tw Cen MT"/>
        </w:rPr>
        <w:lastRenderedPageBreak/>
        <w:t>található szabályzatok a kódex kiadásától kezdve annak módosítási, esetleg visszavonási időpontjáig hatályosak.</w:t>
      </w:r>
    </w:p>
    <w:sectPr w:rsidR="00FB66E6" w:rsidRPr="009D7697">
      <w:pgSz w:w="11910" w:h="16840"/>
      <w:pgMar w:top="1840" w:right="580" w:bottom="280" w:left="560" w:header="43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A5024" w14:textId="77777777" w:rsidR="00CF0817" w:rsidRDefault="00CF0817">
      <w:r>
        <w:separator/>
      </w:r>
    </w:p>
  </w:endnote>
  <w:endnote w:type="continuationSeparator" w:id="0">
    <w:p w14:paraId="57B62403" w14:textId="77777777" w:rsidR="00CF0817" w:rsidRDefault="00CF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264213"/>
      <w:docPartObj>
        <w:docPartGallery w:val="Page Numbers (Bottom of Page)"/>
        <w:docPartUnique/>
      </w:docPartObj>
    </w:sdtPr>
    <w:sdtEndPr/>
    <w:sdtContent>
      <w:p w14:paraId="4F4C7BE8" w14:textId="3885565A" w:rsidR="00DC3421" w:rsidRDefault="00F327B3">
        <w:pPr>
          <w:pStyle w:val="llb"/>
        </w:pPr>
        <w:r>
          <w:rPr>
            <w:noProof/>
            <w:lang w:val="hu-HU"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17D6A0F" wp14:editId="28289914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0" b="0"/>
                  <wp:wrapNone/>
                  <wp:docPr id="6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35A8137" w14:textId="77777777" w:rsidR="00E95E09" w:rsidRPr="00E95E09" w:rsidRDefault="00E95E09">
                                <w:pPr>
                                  <w:pStyle w:val="llb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95E09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E95E09">
                                  <w:rPr>
                                    <w:b/>
                                  </w:rPr>
                                  <w:instrText>PAGE    \* MERGEFORMAT</w:instrText>
                                </w:r>
                                <w:r w:rsidRPr="00E95E09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D0E85" w:rsidRPr="00DD0E85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E95E0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8" o:spid="_x0000_s1029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+NZAMAAB0JAAAOAAAAZHJzL2Uyb0RvYy54bWzUVm1r2zAQ/j7YfxD6njpKnTgxdUvJSxns&#10;pazdviu2bIvZkicpdbqx/76TZOetZYwOCkvBlXy6091zz9354mpbV+iBKc2lSDA5G2LERCozLooE&#10;f7lfDaYYaUNFRispWIIfmcZXl2/fXLRNzEaylFXGFAIjQsdtk+DSmCYOAp2WrKb6TDZMgDCXqqYG&#10;tqoIMkVbsF5XwWg4nAStVFmjZMq0hrcLL8SXzn6es9R8ynPNDKoSDL4Z91TuubbP4PKCxoWiTcnT&#10;zg36Ai9qygVcujO1oIaijeJPTNU8VVLL3Jylsg5knvOUuRggGjI8ieZGyU3jYinitmh2MAG0Jzi9&#10;2Gz68eFWIZ4leIKRoDWkyN2KphaatiliOHGjmrvmVvn4YPlept80iINTud0X/jBatx9kBuboxkgH&#10;zTZXtTUBQaOty8DjLgNsa1AKL8PzyXQKeUpBFJHJjIx9htIS0mi1SBSeYwRSEk5ms1647NRB2esS&#10;MnLCgMb+Wudq55qNC9im94DqfwP0rqQNc3nSFq4O0KgH9BoQcEdQFHlU3bG58JCmW9FBioScl1QU&#10;zJ2+f2wAPmI1wPsDFbvRkI/nIUZ5xZuvVvEA7BEhxMM2Pp86J2jcY97BHYb+qh4xGjdKmxsma2QX&#10;CdZGUV6UZi6FgLqSyt9AH95rY33cK9iLhVzxqoL3NK4EahM8G4/GziUtK55ZoZVpVaznlUIPFAo0&#10;Wtk/FzBIDo9BIYjMGSsZzZbd2lBe+TVcXglrD4ICd7qVr8Cfs+FsOV1Ow0E4miwH4XCxGFyv5uFg&#10;siLReHG+mM8X5Jd1jYRxybOMCetd3w1I+Hfk6PqSr+NdP9jBEBxbd3iBs/1/57RLs82sZ+haZo+3&#10;qk8/8PWViAs15DvBZ0gz0LFiKOragWNh3wu0bwQ71l4rJVubHyinI9p6hT/T1qas6wzP1XhP1l2F&#10;24VnXd9XTuiqwHnHt1chaM0NzLGK1wmeDu3POkfj/4ytRzV3VJor93tami+gtdmutwCOpYNnOFLS&#10;z2X4joBFKdUPjFqYydBzvm+oYhhV7wSQakbC0A5xtwnH0Qg26lCyPpRQkYKpBKdGYeQ3c+NH/6ZR&#10;tpP1TVJI26Jz7trY3q+u77rCc/MDZrCr1+57wQ75w707v/+qufwN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QpfP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      <v:rect id="Rectangle 78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t5cEA&#10;AADaAAAADwAAAGRycy9kb3ducmV2LnhtbERPy2rCQBTdC/2H4Qrd1YldlDZ1lJJWENz4Quvukrlm&#10;0mTuhMyYxL/vLASXh/OeLQZbi45aXzpWMJ0kIIhzp0suFBz2y5d3ED4ga6wdk4IbeVjMn0YzTLXr&#10;eUvdLhQihrBPUYEJoUml9Lkhi37iGuLIXVxrMUTYFlK32MdwW8vXJHmTFkuODQYbygzl1e5qFVTm&#10;++9nXd2yXz522WkT+o/zaaPU83j4+gQRaAgP8d290gri1ngl3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LeXBAAAA2gAAAA8AAAAAAAAAAAAAAAAAmAIAAGRycy9kb3du&#10;cmV2LnhtbFBLBQYAAAAABAAEAPUAAACGAwAAAAA=&#10;" filled="f" strokecolor="#7f7f7f">
                    <v:textbox>
                      <w:txbxContent>
                        <w:p w14:paraId="335A8137" w14:textId="77777777" w:rsidR="00E95E09" w:rsidRPr="00E95E09" w:rsidRDefault="00E95E09">
                          <w:pPr>
                            <w:pStyle w:val="llb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95E09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95E09">
                            <w:rPr>
                              <w:b/>
                            </w:rPr>
                            <w:instrText>PAGE    \* MERGEFORMAT</w:instrText>
                          </w:r>
                          <w:r w:rsidRPr="00E95E09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D0E85" w:rsidRPr="00DD0E85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E95E09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5951C" w14:textId="77777777" w:rsidR="00CF0817" w:rsidRDefault="00CF0817">
      <w:r>
        <w:separator/>
      </w:r>
    </w:p>
  </w:footnote>
  <w:footnote w:type="continuationSeparator" w:id="0">
    <w:p w14:paraId="55111F42" w14:textId="77777777" w:rsidR="00CF0817" w:rsidRDefault="00CF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6"/>
      <w:gridCol w:w="3637"/>
      <w:gridCol w:w="3637"/>
    </w:tblGrid>
    <w:tr w:rsidR="00DC3421" w14:paraId="76ECAD3F" w14:textId="77777777" w:rsidTr="00DC3421">
      <w:tc>
        <w:tcPr>
          <w:tcW w:w="3636" w:type="dxa"/>
        </w:tcPr>
        <w:p w14:paraId="5600C072" w14:textId="77777777" w:rsidR="00DC3421" w:rsidRDefault="00DC3421" w:rsidP="00DC3421">
          <w:pPr>
            <w:pStyle w:val="lfej"/>
          </w:pPr>
        </w:p>
      </w:tc>
      <w:tc>
        <w:tcPr>
          <w:tcW w:w="3637" w:type="dxa"/>
        </w:tcPr>
        <w:p w14:paraId="75E3A61C" w14:textId="77777777" w:rsidR="00DC3421" w:rsidRDefault="00DC3421" w:rsidP="00DC3421">
          <w:pPr>
            <w:pStyle w:val="lfej"/>
          </w:pPr>
        </w:p>
      </w:tc>
      <w:tc>
        <w:tcPr>
          <w:tcW w:w="3637" w:type="dxa"/>
        </w:tcPr>
        <w:p w14:paraId="39687210" w14:textId="77777777" w:rsidR="00DC3421" w:rsidRDefault="00DC3421" w:rsidP="00DC3421">
          <w:pPr>
            <w:pStyle w:val="lfej"/>
          </w:pPr>
        </w:p>
      </w:tc>
    </w:tr>
  </w:tbl>
  <w:p w14:paraId="5C9F6299" w14:textId="6D32A1C8" w:rsidR="00FB66E6" w:rsidRDefault="00FB66E6" w:rsidP="00E95E09">
    <w:pPr>
      <w:pStyle w:val="lfej"/>
    </w:pP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2616"/>
      <w:gridCol w:w="5286"/>
      <w:gridCol w:w="3084"/>
    </w:tblGrid>
    <w:tr w:rsidR="00DC0B83" w14:paraId="4DEBB238" w14:textId="77777777" w:rsidTr="00F327B3">
      <w:tc>
        <w:tcPr>
          <w:tcW w:w="3636" w:type="dxa"/>
        </w:tcPr>
        <w:p w14:paraId="007526A9" w14:textId="4D7B2DBF" w:rsidR="00F327B3" w:rsidRDefault="00F327B3" w:rsidP="00E95E09">
          <w:pPr>
            <w:pStyle w:val="lfej"/>
          </w:pPr>
          <w:r>
            <w:rPr>
              <w:noProof/>
              <w:lang w:val="hu-HU" w:eastAsia="hu-HU"/>
            </w:rPr>
            <w:drawing>
              <wp:inline distT="0" distB="0" distL="0" distR="0" wp14:anchorId="0996C604" wp14:editId="783741D2">
                <wp:extent cx="1394436" cy="786335"/>
                <wp:effectExtent l="0" t="0" r="0" b="0"/>
                <wp:docPr id="3" name="Kép 3" descr="bor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or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25" cy="798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dxa"/>
        </w:tcPr>
        <w:p w14:paraId="2958DD44" w14:textId="62B96449" w:rsidR="00F327B3" w:rsidRDefault="00F327B3" w:rsidP="00E95E09">
          <w:pPr>
            <w:pStyle w:val="lfej"/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inline distT="0" distB="0" distL="0" distR="0" wp14:anchorId="76F33E77" wp14:editId="0F1CE63D">
                    <wp:extent cx="3177540" cy="502920"/>
                    <wp:effectExtent l="7620" t="11430" r="34290" b="38100"/>
                    <wp:docPr id="4" name="WordArt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3177540" cy="50292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2FFD449" w14:textId="77777777" w:rsidR="00F327B3" w:rsidRPr="009D7697" w:rsidRDefault="00F327B3" w:rsidP="00F327B3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0070C0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D7697">
                                  <w:rPr>
                                    <w:rFonts w:ascii="Yu Gothic UI Semibold" w:eastAsia="Yu Gothic UI Semibold" w:hAnsi="Yu Gothic UI Semibold" w:hint="eastAsia"/>
                                    <w:b/>
                                    <w:bCs/>
                                    <w:color w:val="0070C0"/>
                                    <w:sz w:val="40"/>
                                    <w:szCs w:val="40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ETIKAI SZABÁLYZAT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top">
                              <a:avLst>
                                <a:gd name="adj" fmla="val 22222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shapetype w14:anchorId="76F33E77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3" o:spid="_x0000_s1032" type="#_x0000_t202" style="width:250.2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/Y/gEAAOADAAAOAAAAZHJzL2Uyb0RvYy54bWysk8tu2zAQRfcF+g8E97UeSZpWsBy4SdNN&#10;+gDsIOsxSVlqRQ5L0pb89x3Sih00u6JeEObr8tw7o/nNqHu2V853aGpezHLOlBEoO7Ot+eP6/t0H&#10;znwAI6FHo2p+UJ7fLN6+mQ+2UiW22EvlGIkYXw225m0ItsoyL1qlwc/QKkObDToNgaZum0kHA6nr&#10;Pivz/H02oJPWoVDe0+rdcZMvkn7TKBG+N41XgfU1J7aQRpfGTRyzxRyqrQPbdmLCgH+g0NAZevQk&#10;dQcB2M51r6R0Jxx6bMJMoM6waTqhkgdyU+R/uVm1YFXyQuF4e4rJ/z9Z8W3/w7FO1vySMwOaSvRE&#10;iS5dYOVFTGewvqJDK0vHwvgJR6pycurtA4pfnhm8bcFs1dI5HFoFkugK0pqWk4f1wZJwWl2rMXyW&#10;HRWiiPLZC/3jYz6+tBm+oqQrsAuYXhsbp2O+lBgjBCrl4VQ+UmSCFi+K6+urS9oStHeVlx/LVN8M&#10;qufb1vnwRaFm8U/NHbVHUof9gw+RBqrnIxNapDlyhXEzpqASd8TeoDwQ60DdU3P/ewdOke+dvkVq&#10;NjLbONRTmHEe8aP6enwCZyeEQPCrgPaMkbpITrUA+ZN0dE89uYeelfGXYoMqMZ+Qj6LxrrdLCu2+&#10;S37OmJMfaqN0Z2r52Kcv5+nU+cNc/AEAAP//AwBQSwMEFAAGAAgAAAAhAIzdypLaAAAABAEAAA8A&#10;AABkcnMvZG93bnJldi54bWxMj81OwzAQhO9IvIO1SNyo3YoCTeNUFT8SBy4t4b6NlyQiXkfxtknf&#10;HsMFLiuNZjTzbb6ZfKdONMQ2sIX5zIAiroJrubZQvr/cPICKguywC0wWzhRhU1xe5Ji5MPKOTnup&#10;VSrhmKGFRqTPtI5VQx7jLPTEyfsMg0dJcqi1G3BM5b7TC2PutMeW00KDPT02VH3tj96CiNvOz+Wz&#10;j68f09vT2JhqiaW111fTdg1KaJK/MPzgJ3QoEtMhHNlF1VlIj8jvTd7SmFtQBwv3qwXoItf/4Ytv&#10;AAAA//8DAFBLAQItABQABgAIAAAAIQC2gziS/gAAAOEBAAATAAAAAAAAAAAAAAAAAAAAAABbQ29u&#10;dGVudF9UeXBlc10ueG1sUEsBAi0AFAAGAAgAAAAhADj9If/WAAAAlAEAAAsAAAAAAAAAAAAAAAAA&#10;LwEAAF9yZWxzLy5yZWxzUEsBAi0AFAAGAAgAAAAhAHoWL9j+AQAA4AMAAA4AAAAAAAAAAAAAAAAA&#10;LgIAAGRycy9lMm9Eb2MueG1sUEsBAi0AFAAGAAgAAAAhAIzdypLaAAAABAEAAA8AAAAAAAAAAAAA&#10;AAAAWAQAAGRycy9kb3ducmV2LnhtbFBLBQYAAAAABAAEAPMAAABfBQAAAAA=&#10;" filled="f" stroked="f">
                    <o:lock v:ext="edit" shapetype="t"/>
                    <v:textbox style="mso-fit-shape-to-text:t">
                      <w:txbxContent>
                        <w:p w14:paraId="12FFD449" w14:textId="77777777" w:rsidR="00F327B3" w:rsidRPr="009D7697" w:rsidRDefault="00F327B3" w:rsidP="00F327B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70C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D7697">
                            <w:rPr>
                              <w:rFonts w:ascii="Yu Gothic UI Semibold" w:eastAsia="Yu Gothic UI Semibold" w:hAnsi="Yu Gothic UI Semibold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ETIKAI SZABÁLYZAT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637" w:type="dxa"/>
        </w:tcPr>
        <w:p w14:paraId="512D3233" w14:textId="1B41046B" w:rsidR="00F327B3" w:rsidRDefault="00DC0B83" w:rsidP="00E95E09">
          <w:pPr>
            <w:pStyle w:val="lfej"/>
          </w:pPr>
          <w:r>
            <w:rPr>
              <w:rFonts w:ascii="Corbel" w:hAnsi="Corbel"/>
              <w:b/>
              <w:noProof/>
              <w:sz w:val="40"/>
              <w:szCs w:val="40"/>
              <w:lang w:val="hu-HU" w:eastAsia="hu-HU"/>
            </w:rPr>
            <mc:AlternateContent>
              <mc:Choice Requires="wps">
                <w:drawing>
                  <wp:inline distT="0" distB="0" distL="0" distR="0" wp14:anchorId="25ACC47F" wp14:editId="7CDF38A9">
                    <wp:extent cx="1750060" cy="2291715"/>
                    <wp:effectExtent l="0" t="0" r="0" b="0"/>
                    <wp:docPr id="165" name="Szövegdoboz 1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750060" cy="229171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0356B15" w14:textId="77777777" w:rsidR="00DC0B83" w:rsidRPr="00DC0B83" w:rsidRDefault="00DC0B83" w:rsidP="00DC0B83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</w:pPr>
                                <w:r w:rsidRPr="00DC0B83">
                                  <w:rPr>
                                    <w:rFonts w:ascii="Yu Gothic UI Semibold" w:eastAsia="Yu Gothic UI Semibold" w:hAnsi="Yu Gothic UI Semibold" w:hint="eastAsia"/>
                                    <w:shadow/>
                                    <w:color w:val="2E74B5"/>
                                    <w14:shadow w14:blurRad="0" w14:dist="35941" w14:dir="2700000" w14:sx="100000" w14:sy="50000" w14:kx="2115830" w14:ky="0" w14:algn="bl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EAEAEA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2E74B5"/>
                                          </w14:gs>
                                          <w14:gs w14:pos="100000">
                                            <w14:srgbClr w14:val="FF0000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Football Club Nagykanizsa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shape w14:anchorId="25ACC47F" id="Szövegdoboz 165" o:spid="_x0000_s1033" type="#_x0000_t202" style="width:137.8pt;height:18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zvDQIAAOoDAAAOAAAAZHJzL2Uyb0RvYy54bWysk89uEzEQxu9IvIPlO9nsSm1hlU0VWsql&#10;QKUE9TyxvX9g7TG2k930wXiBvhhjZxMquCEuVtYef/59M18W16Pu2V4536GpeD6bc6aMQNmZpuJf&#10;N3dv3nLmAxgJPRpV8YPy/Hr5+tVisKUqsMVeKsdIxPhysBVvQ7BllnnRKg1+hlYZOqzRaQj06ZpM&#10;OhhIXfdZMZ9fZgM6aR0K5T3t3h4P+TLp17US4UtdexVYX3FiC2l1ad3GNVsuoGwc2LYTEwb8A4WG&#10;ztCjZ6lbCMB2rvtLSnfCocc6zATqDOu6Eyp5IDf5/A836xasSl6oOd6e2+T/n6z4vH9wrJM0u8sL&#10;zgxoGtL66fnnXjUSt/jE4j51abC+pOK1pfIwvseRbiTH3t6j+O6ZwZsWTKNWzuHQKpBEmZPitJ28&#10;bA6W5NPuRo3hg+xoIHmUz17oHx/z8aXt8AklXYFdwPTaWDsd+0ydY4RAIz2cx0iKTESuqwtKBh0J&#10;OiuKd/lVnixkUJ6uW+fDR4WaxR8Vd5STJA/7ex8iDpSnkokt4hzBwrgdU8eKU1+2KA8EO1CMKu5/&#10;7MApMr7TN0ipI7e1Q/1IOV25ZDfyR/XN+AjOTgiB6B/6U4wSR8qTnGYC8hsJ6Z7SuYeekcN5Si+R&#10;TsUT81E13vV2RW2765Kh2N8j52SIApV8TuGPiX35nap+/0WXvwAAAP//AwBQSwMEFAAGAAgAAAAh&#10;AOtybVLaAAAABQEAAA8AAABkcnMvZG93bnJldi54bWxMj81OwzAQhO9IvIO1SNyo06IGCHGqih+J&#10;AxdKuG/jJY6I11G8bdK3x3CBy0qjGc18W25m36sjjbELbGC5yEARN8F23Bqo35+vbkFFQbbYByYD&#10;J4qwqc7PSixsmPiNjjtpVSrhWKABJzIUWsfGkce4CANx8j7D6FGSHFttR5xSue/1Ksty7bHjtOBw&#10;oAdHzdfu4A2I2O3yVD/5+PIxvz5OLmvWWBtzeTFv70EJzfIXhh/8hA5VYtqHA9uoegPpEfm9yVvd&#10;rHNQewPXeXYHuir1f/rqGwAA//8DAFBLAQItABQABgAIAAAAIQC2gziS/gAAAOEBAAATAAAAAAAA&#10;AAAAAAAAAAAAAABbQ29udGVudF9UeXBlc10ueG1sUEsBAi0AFAAGAAgAAAAhADj9If/WAAAAlAEA&#10;AAsAAAAAAAAAAAAAAAAALwEAAF9yZWxzLy5yZWxzUEsBAi0AFAAGAAgAAAAhAFVNjO8NAgAA6gMA&#10;AA4AAAAAAAAAAAAAAAAALgIAAGRycy9lMm9Eb2MueG1sUEsBAi0AFAAGAAgAAAAhAOtybVLaAAAA&#10;BQEAAA8AAAAAAAAAAAAAAAAAZwQAAGRycy9kb3ducmV2LnhtbFBLBQYAAAAABAAEAPMAAABuBQAA&#10;AAA=&#10;" filled="f" stroked="f">
                    <o:lock v:ext="edit" shapetype="t"/>
                    <v:textbox style="mso-fit-shape-to-text:t">
                      <w:txbxContent>
                        <w:p w14:paraId="00356B15" w14:textId="77777777" w:rsidR="00DC0B83" w:rsidRPr="00DC0B83" w:rsidRDefault="00DC0B83" w:rsidP="00DC0B8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 w:rsidRPr="00DC0B83">
                            <w:rPr>
                              <w:rFonts w:ascii="Yu Gothic UI Semibold" w:eastAsia="Yu Gothic UI Semibold" w:hAnsi="Yu Gothic UI Semibold" w:hint="eastAsia"/>
                              <w:shadow/>
                              <w:color w:val="2E74B5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2E74B5"/>
                                    </w14:gs>
                                    <w14:gs w14:pos="100000">
                                      <w14:srgbClr w14:val="FF0000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Football Club Nagykanizsa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2893477E" w14:textId="77777777" w:rsidR="00F327B3" w:rsidRPr="00DC3421" w:rsidRDefault="00F327B3" w:rsidP="00E95E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8C6"/>
    <w:multiLevelType w:val="hybridMultilevel"/>
    <w:tmpl w:val="106C7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2C8"/>
    <w:multiLevelType w:val="hybridMultilevel"/>
    <w:tmpl w:val="4DD8A83A"/>
    <w:lvl w:ilvl="0" w:tplc="040E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08A01655"/>
    <w:multiLevelType w:val="multilevel"/>
    <w:tmpl w:val="E090A868"/>
    <w:lvl w:ilvl="0">
      <w:start w:val="4"/>
      <w:numFmt w:val="decimal"/>
      <w:lvlText w:val="%1"/>
      <w:lvlJc w:val="left"/>
      <w:pPr>
        <w:ind w:left="531" w:hanging="372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31" w:hanging="372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2585" w:hanging="37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607" w:hanging="37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630" w:hanging="37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53" w:hanging="37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675" w:hanging="37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98" w:hanging="37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721" w:hanging="372"/>
      </w:pPr>
      <w:rPr>
        <w:rFonts w:hint="default"/>
        <w:lang w:val="hu-HU" w:eastAsia="hu-HU" w:bidi="hu-HU"/>
      </w:rPr>
    </w:lvl>
  </w:abstractNum>
  <w:abstractNum w:abstractNumId="3">
    <w:nsid w:val="0FB11C87"/>
    <w:multiLevelType w:val="multilevel"/>
    <w:tmpl w:val="551808C8"/>
    <w:lvl w:ilvl="0">
      <w:start w:val="6"/>
      <w:numFmt w:val="decimal"/>
      <w:lvlText w:val="%1"/>
      <w:lvlJc w:val="left"/>
      <w:pPr>
        <w:ind w:left="160" w:hanging="44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60" w:hanging="449"/>
      </w:pPr>
      <w:rPr>
        <w:rFonts w:ascii="Cambria" w:eastAsia="Cambria" w:hAnsi="Cambria" w:cs="Cambria" w:hint="default"/>
        <w:b/>
        <w:bCs/>
        <w:spacing w:val="-2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2281" w:hanging="449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341" w:hanging="44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402" w:hanging="44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463" w:hanging="44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523" w:hanging="44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584" w:hanging="44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645" w:hanging="449"/>
      </w:pPr>
      <w:rPr>
        <w:rFonts w:hint="default"/>
        <w:lang w:val="hu-HU" w:eastAsia="hu-HU" w:bidi="hu-HU"/>
      </w:rPr>
    </w:lvl>
  </w:abstractNum>
  <w:abstractNum w:abstractNumId="4">
    <w:nsid w:val="1DBB3504"/>
    <w:multiLevelType w:val="multilevel"/>
    <w:tmpl w:val="40928558"/>
    <w:lvl w:ilvl="0">
      <w:start w:val="2"/>
      <w:numFmt w:val="decimal"/>
      <w:lvlText w:val="%1"/>
      <w:lvlJc w:val="left"/>
      <w:pPr>
        <w:ind w:left="531" w:hanging="372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31" w:hanging="372"/>
      </w:pPr>
      <w:rPr>
        <w:rFonts w:ascii="Cambria" w:eastAsia="Cambria" w:hAnsi="Cambria" w:cs="Cambria" w:hint="default"/>
        <w:b/>
        <w:bCs/>
        <w:spacing w:val="-2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2585" w:hanging="37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607" w:hanging="37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630" w:hanging="37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53" w:hanging="37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675" w:hanging="37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98" w:hanging="37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721" w:hanging="372"/>
      </w:pPr>
      <w:rPr>
        <w:rFonts w:hint="default"/>
        <w:lang w:val="hu-HU" w:eastAsia="hu-HU" w:bidi="hu-HU"/>
      </w:rPr>
    </w:lvl>
  </w:abstractNum>
  <w:abstractNum w:abstractNumId="5">
    <w:nsid w:val="1E7950A0"/>
    <w:multiLevelType w:val="hybridMultilevel"/>
    <w:tmpl w:val="80140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D175A"/>
    <w:multiLevelType w:val="hybridMultilevel"/>
    <w:tmpl w:val="06FC57D8"/>
    <w:lvl w:ilvl="0" w:tplc="7C3812B0">
      <w:start w:val="1"/>
      <w:numFmt w:val="decimal"/>
      <w:lvlText w:val="%1."/>
      <w:lvlJc w:val="left"/>
      <w:pPr>
        <w:ind w:left="369" w:hanging="210"/>
      </w:pPr>
      <w:rPr>
        <w:rFonts w:ascii="Cambria" w:eastAsia="Cambria" w:hAnsi="Cambria" w:cs="Cambria" w:hint="default"/>
        <w:i/>
        <w:w w:val="100"/>
        <w:sz w:val="22"/>
        <w:szCs w:val="22"/>
        <w:lang w:val="hu-HU" w:eastAsia="hu-HU" w:bidi="hu-HU"/>
      </w:rPr>
    </w:lvl>
    <w:lvl w:ilvl="1" w:tplc="466CFB58">
      <w:numFmt w:val="bullet"/>
      <w:lvlText w:val=""/>
      <w:lvlJc w:val="left"/>
      <w:pPr>
        <w:ind w:left="873" w:hanging="356"/>
      </w:pPr>
      <w:rPr>
        <w:rFonts w:ascii="Symbol" w:eastAsia="Symbol" w:hAnsi="Symbol" w:cs="Symbol" w:hint="default"/>
        <w:w w:val="100"/>
        <w:sz w:val="18"/>
        <w:szCs w:val="18"/>
        <w:lang w:val="hu-HU" w:eastAsia="hu-HU" w:bidi="hu-HU"/>
      </w:rPr>
    </w:lvl>
    <w:lvl w:ilvl="2" w:tplc="1D12A9C0">
      <w:numFmt w:val="bullet"/>
      <w:lvlText w:val="•"/>
      <w:lvlJc w:val="left"/>
      <w:pPr>
        <w:ind w:left="1978" w:hanging="356"/>
      </w:pPr>
      <w:rPr>
        <w:rFonts w:hint="default"/>
        <w:lang w:val="hu-HU" w:eastAsia="hu-HU" w:bidi="hu-HU"/>
      </w:rPr>
    </w:lvl>
    <w:lvl w:ilvl="3" w:tplc="A208B9C6">
      <w:numFmt w:val="bullet"/>
      <w:lvlText w:val="•"/>
      <w:lvlJc w:val="left"/>
      <w:pPr>
        <w:ind w:left="3076" w:hanging="356"/>
      </w:pPr>
      <w:rPr>
        <w:rFonts w:hint="default"/>
        <w:lang w:val="hu-HU" w:eastAsia="hu-HU" w:bidi="hu-HU"/>
      </w:rPr>
    </w:lvl>
    <w:lvl w:ilvl="4" w:tplc="6A6E9FEA">
      <w:numFmt w:val="bullet"/>
      <w:lvlText w:val="•"/>
      <w:lvlJc w:val="left"/>
      <w:pPr>
        <w:ind w:left="4175" w:hanging="356"/>
      </w:pPr>
      <w:rPr>
        <w:rFonts w:hint="default"/>
        <w:lang w:val="hu-HU" w:eastAsia="hu-HU" w:bidi="hu-HU"/>
      </w:rPr>
    </w:lvl>
    <w:lvl w:ilvl="5" w:tplc="5B8EAC8C">
      <w:numFmt w:val="bullet"/>
      <w:lvlText w:val="•"/>
      <w:lvlJc w:val="left"/>
      <w:pPr>
        <w:ind w:left="5273" w:hanging="356"/>
      </w:pPr>
      <w:rPr>
        <w:rFonts w:hint="default"/>
        <w:lang w:val="hu-HU" w:eastAsia="hu-HU" w:bidi="hu-HU"/>
      </w:rPr>
    </w:lvl>
    <w:lvl w:ilvl="6" w:tplc="FB347C3A">
      <w:numFmt w:val="bullet"/>
      <w:lvlText w:val="•"/>
      <w:lvlJc w:val="left"/>
      <w:pPr>
        <w:ind w:left="6372" w:hanging="356"/>
      </w:pPr>
      <w:rPr>
        <w:rFonts w:hint="default"/>
        <w:lang w:val="hu-HU" w:eastAsia="hu-HU" w:bidi="hu-HU"/>
      </w:rPr>
    </w:lvl>
    <w:lvl w:ilvl="7" w:tplc="60DC2B6E">
      <w:numFmt w:val="bullet"/>
      <w:lvlText w:val="•"/>
      <w:lvlJc w:val="left"/>
      <w:pPr>
        <w:ind w:left="7470" w:hanging="356"/>
      </w:pPr>
      <w:rPr>
        <w:rFonts w:hint="default"/>
        <w:lang w:val="hu-HU" w:eastAsia="hu-HU" w:bidi="hu-HU"/>
      </w:rPr>
    </w:lvl>
    <w:lvl w:ilvl="8" w:tplc="9C04C100">
      <w:numFmt w:val="bullet"/>
      <w:lvlText w:val="•"/>
      <w:lvlJc w:val="left"/>
      <w:pPr>
        <w:ind w:left="8569" w:hanging="356"/>
      </w:pPr>
      <w:rPr>
        <w:rFonts w:hint="default"/>
        <w:lang w:val="hu-HU" w:eastAsia="hu-HU" w:bidi="hu-HU"/>
      </w:rPr>
    </w:lvl>
  </w:abstractNum>
  <w:abstractNum w:abstractNumId="7">
    <w:nsid w:val="37F168C3"/>
    <w:multiLevelType w:val="hybridMultilevel"/>
    <w:tmpl w:val="ABD21E7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64353F"/>
    <w:multiLevelType w:val="multilevel"/>
    <w:tmpl w:val="D64A7562"/>
    <w:lvl w:ilvl="0">
      <w:start w:val="5"/>
      <w:numFmt w:val="decimal"/>
      <w:lvlText w:val="%1"/>
      <w:lvlJc w:val="left"/>
      <w:pPr>
        <w:ind w:left="160" w:hanging="420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60" w:hanging="420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2281" w:hanging="420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341" w:hanging="42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402" w:hanging="42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463" w:hanging="42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584" w:hanging="42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645" w:hanging="420"/>
      </w:pPr>
      <w:rPr>
        <w:rFonts w:hint="default"/>
        <w:lang w:val="hu-HU" w:eastAsia="hu-HU" w:bidi="hu-HU"/>
      </w:rPr>
    </w:lvl>
  </w:abstractNum>
  <w:abstractNum w:abstractNumId="9">
    <w:nsid w:val="464049FD"/>
    <w:multiLevelType w:val="hybridMultilevel"/>
    <w:tmpl w:val="5AD4F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E2D2E"/>
    <w:multiLevelType w:val="hybridMultilevel"/>
    <w:tmpl w:val="0D3E780A"/>
    <w:lvl w:ilvl="0" w:tplc="92AEA690">
      <w:start w:val="1"/>
      <w:numFmt w:val="decimal"/>
      <w:lvlText w:val="%1."/>
      <w:lvlJc w:val="left"/>
      <w:pPr>
        <w:ind w:left="762" w:hanging="245"/>
      </w:pPr>
      <w:rPr>
        <w:rFonts w:ascii="Cambria" w:eastAsia="Cambria" w:hAnsi="Cambria" w:cs="Cambria" w:hint="default"/>
        <w:b/>
        <w:bCs/>
        <w:i/>
        <w:spacing w:val="-2"/>
        <w:w w:val="100"/>
        <w:sz w:val="24"/>
        <w:szCs w:val="24"/>
        <w:lang w:val="hu-HU" w:eastAsia="hu-HU" w:bidi="hu-HU"/>
      </w:rPr>
    </w:lvl>
    <w:lvl w:ilvl="1" w:tplc="8824348A">
      <w:numFmt w:val="bullet"/>
      <w:lvlText w:val="•"/>
      <w:lvlJc w:val="left"/>
      <w:pPr>
        <w:ind w:left="1760" w:hanging="245"/>
      </w:pPr>
      <w:rPr>
        <w:rFonts w:hint="default"/>
        <w:lang w:val="hu-HU" w:eastAsia="hu-HU" w:bidi="hu-HU"/>
      </w:rPr>
    </w:lvl>
    <w:lvl w:ilvl="2" w:tplc="E8548BB6">
      <w:numFmt w:val="bullet"/>
      <w:lvlText w:val="•"/>
      <w:lvlJc w:val="left"/>
      <w:pPr>
        <w:ind w:left="2761" w:hanging="245"/>
      </w:pPr>
      <w:rPr>
        <w:rFonts w:hint="default"/>
        <w:lang w:val="hu-HU" w:eastAsia="hu-HU" w:bidi="hu-HU"/>
      </w:rPr>
    </w:lvl>
    <w:lvl w:ilvl="3" w:tplc="2E9ECA28">
      <w:numFmt w:val="bullet"/>
      <w:lvlText w:val="•"/>
      <w:lvlJc w:val="left"/>
      <w:pPr>
        <w:ind w:left="3761" w:hanging="245"/>
      </w:pPr>
      <w:rPr>
        <w:rFonts w:hint="default"/>
        <w:lang w:val="hu-HU" w:eastAsia="hu-HU" w:bidi="hu-HU"/>
      </w:rPr>
    </w:lvl>
    <w:lvl w:ilvl="4" w:tplc="DF209346">
      <w:numFmt w:val="bullet"/>
      <w:lvlText w:val="•"/>
      <w:lvlJc w:val="left"/>
      <w:pPr>
        <w:ind w:left="4762" w:hanging="245"/>
      </w:pPr>
      <w:rPr>
        <w:rFonts w:hint="default"/>
        <w:lang w:val="hu-HU" w:eastAsia="hu-HU" w:bidi="hu-HU"/>
      </w:rPr>
    </w:lvl>
    <w:lvl w:ilvl="5" w:tplc="85988D2E">
      <w:numFmt w:val="bullet"/>
      <w:lvlText w:val="•"/>
      <w:lvlJc w:val="left"/>
      <w:pPr>
        <w:ind w:left="5763" w:hanging="245"/>
      </w:pPr>
      <w:rPr>
        <w:rFonts w:hint="default"/>
        <w:lang w:val="hu-HU" w:eastAsia="hu-HU" w:bidi="hu-HU"/>
      </w:rPr>
    </w:lvl>
    <w:lvl w:ilvl="6" w:tplc="ACB8886A">
      <w:numFmt w:val="bullet"/>
      <w:lvlText w:val="•"/>
      <w:lvlJc w:val="left"/>
      <w:pPr>
        <w:ind w:left="6763" w:hanging="245"/>
      </w:pPr>
      <w:rPr>
        <w:rFonts w:hint="default"/>
        <w:lang w:val="hu-HU" w:eastAsia="hu-HU" w:bidi="hu-HU"/>
      </w:rPr>
    </w:lvl>
    <w:lvl w:ilvl="7" w:tplc="CEBA616C">
      <w:numFmt w:val="bullet"/>
      <w:lvlText w:val="•"/>
      <w:lvlJc w:val="left"/>
      <w:pPr>
        <w:ind w:left="7764" w:hanging="245"/>
      </w:pPr>
      <w:rPr>
        <w:rFonts w:hint="default"/>
        <w:lang w:val="hu-HU" w:eastAsia="hu-HU" w:bidi="hu-HU"/>
      </w:rPr>
    </w:lvl>
    <w:lvl w:ilvl="8" w:tplc="01381648">
      <w:numFmt w:val="bullet"/>
      <w:lvlText w:val="•"/>
      <w:lvlJc w:val="left"/>
      <w:pPr>
        <w:ind w:left="8765" w:hanging="245"/>
      </w:pPr>
      <w:rPr>
        <w:rFonts w:hint="default"/>
        <w:lang w:val="hu-HU" w:eastAsia="hu-HU" w:bidi="hu-HU"/>
      </w:rPr>
    </w:lvl>
  </w:abstractNum>
  <w:abstractNum w:abstractNumId="11">
    <w:nsid w:val="5DE679C4"/>
    <w:multiLevelType w:val="multilevel"/>
    <w:tmpl w:val="4044E0A2"/>
    <w:lvl w:ilvl="0">
      <w:start w:val="3"/>
      <w:numFmt w:val="decimal"/>
      <w:lvlText w:val="%1"/>
      <w:lvlJc w:val="left"/>
      <w:pPr>
        <w:ind w:left="531" w:hanging="372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31" w:hanging="372"/>
      </w:pPr>
      <w:rPr>
        <w:rFonts w:ascii="Cambria" w:eastAsia="Cambria" w:hAnsi="Cambria" w:cs="Cambria" w:hint="default"/>
        <w:b/>
        <w:bCs/>
        <w:spacing w:val="-2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1676" w:hanging="37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2812" w:hanging="37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948" w:hanging="37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085" w:hanging="37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221" w:hanging="37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357" w:hanging="37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493" w:hanging="372"/>
      </w:pPr>
      <w:rPr>
        <w:rFonts w:hint="default"/>
        <w:lang w:val="hu-HU" w:eastAsia="hu-HU" w:bidi="hu-HU"/>
      </w:rPr>
    </w:lvl>
  </w:abstractNum>
  <w:abstractNum w:abstractNumId="12">
    <w:nsid w:val="695B0961"/>
    <w:multiLevelType w:val="multilevel"/>
    <w:tmpl w:val="1682D656"/>
    <w:lvl w:ilvl="0">
      <w:start w:val="7"/>
      <w:numFmt w:val="decimal"/>
      <w:lvlText w:val="%1"/>
      <w:lvlJc w:val="left"/>
      <w:pPr>
        <w:ind w:left="531" w:hanging="372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31" w:hanging="372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2585" w:hanging="37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607" w:hanging="37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630" w:hanging="37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53" w:hanging="37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675" w:hanging="37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98" w:hanging="37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721" w:hanging="372"/>
      </w:pPr>
      <w:rPr>
        <w:rFonts w:hint="default"/>
        <w:lang w:val="hu-HU" w:eastAsia="hu-HU" w:bidi="hu-HU"/>
      </w:rPr>
    </w:lvl>
  </w:abstractNum>
  <w:abstractNum w:abstractNumId="13">
    <w:nsid w:val="74EE3226"/>
    <w:multiLevelType w:val="multilevel"/>
    <w:tmpl w:val="4698ACFC"/>
    <w:lvl w:ilvl="0">
      <w:start w:val="2"/>
      <w:numFmt w:val="decimal"/>
      <w:lvlText w:val="%1"/>
      <w:lvlJc w:val="left"/>
      <w:pPr>
        <w:ind w:left="531" w:hanging="372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31" w:hanging="372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680" w:hanging="37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1940" w:hanging="37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201" w:hanging="37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462" w:hanging="37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723" w:hanging="37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84" w:hanging="37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244" w:hanging="372"/>
      </w:pPr>
      <w:rPr>
        <w:rFonts w:hint="default"/>
        <w:lang w:val="hu-HU" w:eastAsia="hu-HU" w:bidi="hu-HU"/>
      </w:rPr>
    </w:lvl>
  </w:abstractNum>
  <w:abstractNum w:abstractNumId="14">
    <w:nsid w:val="75D9569A"/>
    <w:multiLevelType w:val="hybridMultilevel"/>
    <w:tmpl w:val="56D6E8F0"/>
    <w:lvl w:ilvl="0" w:tplc="040E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5">
    <w:nsid w:val="7DBF5AD3"/>
    <w:multiLevelType w:val="hybridMultilevel"/>
    <w:tmpl w:val="15C0CD20"/>
    <w:lvl w:ilvl="0" w:tplc="040E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E6"/>
    <w:rsid w:val="002F428B"/>
    <w:rsid w:val="00641B59"/>
    <w:rsid w:val="009A7A75"/>
    <w:rsid w:val="009C1699"/>
    <w:rsid w:val="009D23A8"/>
    <w:rsid w:val="009D7697"/>
    <w:rsid w:val="00A80E78"/>
    <w:rsid w:val="00B54175"/>
    <w:rsid w:val="00B65A77"/>
    <w:rsid w:val="00C41B17"/>
    <w:rsid w:val="00CF0817"/>
    <w:rsid w:val="00D85E98"/>
    <w:rsid w:val="00DC0B83"/>
    <w:rsid w:val="00DC3421"/>
    <w:rsid w:val="00DD0E85"/>
    <w:rsid w:val="00E37BA1"/>
    <w:rsid w:val="00E95E09"/>
    <w:rsid w:val="00EB3FA3"/>
    <w:rsid w:val="00F327B3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F6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E78"/>
  </w:style>
  <w:style w:type="paragraph" w:styleId="Cmsor1">
    <w:name w:val="heading 1"/>
    <w:basedOn w:val="Norml"/>
    <w:next w:val="Norml"/>
    <w:link w:val="Cmsor1Char"/>
    <w:uiPriority w:val="9"/>
    <w:qFormat/>
    <w:rsid w:val="00A80E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0E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80E7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80E7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80E7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80E7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80E7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80E7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80E7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pPr>
      <w:spacing w:before="138"/>
      <w:ind w:left="369" w:hanging="210"/>
    </w:pPr>
    <w:rPr>
      <w:i/>
    </w:rPr>
  </w:style>
  <w:style w:type="paragraph" w:styleId="Szvegtrzs">
    <w:name w:val="Body Text"/>
    <w:basedOn w:val="Norml"/>
    <w:uiPriority w:val="1"/>
  </w:style>
  <w:style w:type="paragraph" w:styleId="Cm">
    <w:name w:val="Title"/>
    <w:basedOn w:val="Norml"/>
    <w:next w:val="Norml"/>
    <w:link w:val="CmChar"/>
    <w:uiPriority w:val="10"/>
    <w:qFormat/>
    <w:rsid w:val="00A80E7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l"/>
    <w:uiPriority w:val="1"/>
  </w:style>
  <w:style w:type="paragraph" w:styleId="Tartalomjegyzkcmsora">
    <w:name w:val="TOC Heading"/>
    <w:basedOn w:val="Cmsor1"/>
    <w:next w:val="Norml"/>
    <w:uiPriority w:val="39"/>
    <w:unhideWhenUsed/>
    <w:qFormat/>
    <w:rsid w:val="00A80E78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9D23A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D23A8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9D23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C34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3421"/>
    <w:rPr>
      <w:rFonts w:ascii="Cambria" w:eastAsia="Cambria" w:hAnsi="Cambria" w:cs="Cambria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C34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3421"/>
    <w:rPr>
      <w:rFonts w:ascii="Cambria" w:eastAsia="Cambria" w:hAnsi="Cambria" w:cs="Cambria"/>
      <w:lang w:val="hu-HU" w:eastAsia="hu-HU" w:bidi="hu-HU"/>
    </w:rPr>
  </w:style>
  <w:style w:type="table" w:styleId="Rcsostblzat">
    <w:name w:val="Table Grid"/>
    <w:basedOn w:val="Normltblzat"/>
    <w:uiPriority w:val="39"/>
    <w:rsid w:val="00DC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link w:val="NincstrkzChar"/>
    <w:uiPriority w:val="1"/>
    <w:qFormat/>
    <w:rsid w:val="00A80E78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95E09"/>
  </w:style>
  <w:style w:type="paragraph" w:styleId="NormlWeb">
    <w:name w:val="Normal (Web)"/>
    <w:basedOn w:val="Norml"/>
    <w:uiPriority w:val="99"/>
    <w:semiHidden/>
    <w:unhideWhenUsed/>
    <w:rsid w:val="00F327B3"/>
    <w:pPr>
      <w:spacing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80E7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A80E78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A80E78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rsid w:val="00A80E78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A80E78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80E78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80E78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80E78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80E78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80E78"/>
    <w:rPr>
      <w:b/>
      <w:bCs/>
      <w:color w:val="365F91" w:themeColor="accent1" w:themeShade="BF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A80E7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80E7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A80E78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A80E78"/>
    <w:rPr>
      <w:b/>
      <w:bCs/>
    </w:rPr>
  </w:style>
  <w:style w:type="character" w:styleId="Kiemels">
    <w:name w:val="Emphasis"/>
    <w:uiPriority w:val="20"/>
    <w:qFormat/>
    <w:rsid w:val="00A80E78"/>
    <w:rPr>
      <w:caps/>
      <w:color w:val="243F60" w:themeColor="accent1" w:themeShade="7F"/>
      <w:spacing w:val="5"/>
    </w:rPr>
  </w:style>
  <w:style w:type="paragraph" w:styleId="Idzet">
    <w:name w:val="Quote"/>
    <w:basedOn w:val="Norml"/>
    <w:next w:val="Norml"/>
    <w:link w:val="IdzetChar"/>
    <w:uiPriority w:val="29"/>
    <w:qFormat/>
    <w:rsid w:val="00A80E78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A80E78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80E7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80E78"/>
    <w:rPr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A80E78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A80E78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A80E78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A80E78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A80E78"/>
    <w:rPr>
      <w:b/>
      <w:bCs/>
      <w:i/>
      <w:iCs/>
      <w:spacing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0E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E78"/>
  </w:style>
  <w:style w:type="paragraph" w:styleId="Cmsor1">
    <w:name w:val="heading 1"/>
    <w:basedOn w:val="Norml"/>
    <w:next w:val="Norml"/>
    <w:link w:val="Cmsor1Char"/>
    <w:uiPriority w:val="9"/>
    <w:qFormat/>
    <w:rsid w:val="00A80E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0E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80E7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80E7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80E7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80E7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80E7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80E7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80E7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pPr>
      <w:spacing w:before="138"/>
      <w:ind w:left="369" w:hanging="210"/>
    </w:pPr>
    <w:rPr>
      <w:i/>
    </w:rPr>
  </w:style>
  <w:style w:type="paragraph" w:styleId="Szvegtrzs">
    <w:name w:val="Body Text"/>
    <w:basedOn w:val="Norml"/>
    <w:uiPriority w:val="1"/>
  </w:style>
  <w:style w:type="paragraph" w:styleId="Cm">
    <w:name w:val="Title"/>
    <w:basedOn w:val="Norml"/>
    <w:next w:val="Norml"/>
    <w:link w:val="CmChar"/>
    <w:uiPriority w:val="10"/>
    <w:qFormat/>
    <w:rsid w:val="00A80E7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l"/>
    <w:uiPriority w:val="1"/>
  </w:style>
  <w:style w:type="paragraph" w:styleId="Tartalomjegyzkcmsora">
    <w:name w:val="TOC Heading"/>
    <w:basedOn w:val="Cmsor1"/>
    <w:next w:val="Norml"/>
    <w:uiPriority w:val="39"/>
    <w:unhideWhenUsed/>
    <w:qFormat/>
    <w:rsid w:val="00A80E78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9D23A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D23A8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9D23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C34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3421"/>
    <w:rPr>
      <w:rFonts w:ascii="Cambria" w:eastAsia="Cambria" w:hAnsi="Cambria" w:cs="Cambria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C34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3421"/>
    <w:rPr>
      <w:rFonts w:ascii="Cambria" w:eastAsia="Cambria" w:hAnsi="Cambria" w:cs="Cambria"/>
      <w:lang w:val="hu-HU" w:eastAsia="hu-HU" w:bidi="hu-HU"/>
    </w:rPr>
  </w:style>
  <w:style w:type="table" w:styleId="Rcsostblzat">
    <w:name w:val="Table Grid"/>
    <w:basedOn w:val="Normltblzat"/>
    <w:uiPriority w:val="39"/>
    <w:rsid w:val="00DC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link w:val="NincstrkzChar"/>
    <w:uiPriority w:val="1"/>
    <w:qFormat/>
    <w:rsid w:val="00A80E78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95E09"/>
  </w:style>
  <w:style w:type="paragraph" w:styleId="NormlWeb">
    <w:name w:val="Normal (Web)"/>
    <w:basedOn w:val="Norml"/>
    <w:uiPriority w:val="99"/>
    <w:semiHidden/>
    <w:unhideWhenUsed/>
    <w:rsid w:val="00F327B3"/>
    <w:pPr>
      <w:spacing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80E7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A80E78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A80E78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rsid w:val="00A80E78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A80E78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80E78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80E78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80E78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80E78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80E78"/>
    <w:rPr>
      <w:b/>
      <w:bCs/>
      <w:color w:val="365F91" w:themeColor="accent1" w:themeShade="BF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A80E7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80E7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A80E78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A80E78"/>
    <w:rPr>
      <w:b/>
      <w:bCs/>
    </w:rPr>
  </w:style>
  <w:style w:type="character" w:styleId="Kiemels">
    <w:name w:val="Emphasis"/>
    <w:uiPriority w:val="20"/>
    <w:qFormat/>
    <w:rsid w:val="00A80E78"/>
    <w:rPr>
      <w:caps/>
      <w:color w:val="243F60" w:themeColor="accent1" w:themeShade="7F"/>
      <w:spacing w:val="5"/>
    </w:rPr>
  </w:style>
  <w:style w:type="paragraph" w:styleId="Idzet">
    <w:name w:val="Quote"/>
    <w:basedOn w:val="Norml"/>
    <w:next w:val="Norml"/>
    <w:link w:val="IdzetChar"/>
    <w:uiPriority w:val="29"/>
    <w:qFormat/>
    <w:rsid w:val="00A80E78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A80E78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80E7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80E78"/>
    <w:rPr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A80E78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A80E78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A80E78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A80E78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A80E78"/>
    <w:rPr>
      <w:b/>
      <w:bCs/>
      <w:i/>
      <w:iCs/>
      <w:spacing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0E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15792-F04E-4B16-83C5-592E31C4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1553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Etikai kódex</vt:lpstr>
    </vt:vector>
  </TitlesOfParts>
  <Company>elnök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Etikai kódex</dc:title>
  <dc:subject>FC. Nagykanizsa Labdarúgó Egyesület</dc:subject>
  <dc:creator>Kovács  TAmás</dc:creator>
  <cp:lastModifiedBy>Feco</cp:lastModifiedBy>
  <cp:revision>7</cp:revision>
  <dcterms:created xsi:type="dcterms:W3CDTF">2021-07-18T08:49:00Z</dcterms:created>
  <dcterms:modified xsi:type="dcterms:W3CDTF">2021-08-13T07:58:00Z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2021-06-16T00:00:00Z</vt:filetime>
  </property>
</Properties>
</file>